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1F2" w14:textId="4D11FB82" w:rsidR="00FE05AA" w:rsidRPr="006F1C1D" w:rsidRDefault="006F1C1D" w:rsidP="006F1C1D">
      <w:pPr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8650E6">
        <w:rPr>
          <w:rFonts w:ascii="Chulabhorn Likit Text Light" w:hAnsi="Chulabhorn Likit Text Light" w:cs="Chulabhorn Likit Text Light"/>
          <w:b/>
          <w:bCs/>
          <w:noProof/>
          <w:kern w:val="2"/>
          <w:szCs w:val="2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E0F9" wp14:editId="4205BB95">
                <wp:simplePos x="0" y="0"/>
                <wp:positionH relativeFrom="column">
                  <wp:posOffset>4820478</wp:posOffset>
                </wp:positionH>
                <wp:positionV relativeFrom="paragraph">
                  <wp:posOffset>-519844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CC024" w14:textId="346BA9E3" w:rsidR="006F1C1D" w:rsidRPr="00B005AA" w:rsidRDefault="006F1C1D" w:rsidP="006F1C1D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PACN–P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LO6</w:t>
                            </w:r>
                            <w:r w:rsidR="00ED0C06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DE0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9.55pt;margin-top:-40.95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/IPwIAAI0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" fillcolor="window" strokeweight=".5pt">
                <v:textbox>
                  <w:txbxContent>
                    <w:p w14:paraId="1DECC024" w14:textId="346BA9E3" w:rsidR="006F1C1D" w:rsidRPr="00B005AA" w:rsidRDefault="006F1C1D" w:rsidP="006F1C1D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PACN–P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LO6</w:t>
                      </w:r>
                      <w:r w:rsidR="00ED0C06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8650E6" w:rsidRPr="008650E6">
        <w:rPr>
          <w:rFonts w:ascii="Chulabhorn Likit Text Light" w:hAnsi="Chulabhorn Likit Text Light" w:cs="Chulabhorn Likit Text Light" w:hint="cs"/>
          <w:b/>
          <w:bCs/>
          <w:noProof/>
          <w:kern w:val="2"/>
          <w:szCs w:val="22"/>
          <w:cs/>
          <w:lang w:val="th-TH"/>
          <w14:ligatures w14:val="standardContextual"/>
        </w:rPr>
        <w:t>คณะ</w:t>
      </w:r>
      <w:r w:rsidR="00FE05AA" w:rsidRPr="006F1C1D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689F4BBA" w14:textId="28926EDC" w:rsidR="00FE05AA" w:rsidRPr="006F1C1D" w:rsidRDefault="00FE05AA" w:rsidP="00164B3A">
      <w:pPr>
        <w:spacing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</w:pPr>
      <w:r w:rsidRPr="006F1C1D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="00164B3A" w:rsidRPr="00164B3A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164B3A" w:rsidRPr="00164B3A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164B3A" w:rsidRPr="00164B3A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164B3A" w:rsidRPr="00164B3A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) </w:t>
      </w:r>
    </w:p>
    <w:p w14:paraId="4228FE1B" w14:textId="0D3F8178" w:rsidR="00FE05AA" w:rsidRPr="006F1C1D" w:rsidRDefault="00FE05AA" w:rsidP="002D1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6F1C1D">
        <w:rPr>
          <w:rFonts w:ascii="Chulabhorn Likit Text Light" w:hAnsi="Chulabhorn Likit Text Light" w:cs="Chulabhorn Likit Text Light"/>
          <w:b/>
          <w:bCs/>
          <w:szCs w:val="22"/>
          <w:cs/>
        </w:rPr>
        <w:t>แบบ</w:t>
      </w:r>
      <w:r w:rsidR="00FE1253" w:rsidRPr="006F1C1D">
        <w:rPr>
          <w:rFonts w:ascii="Chulabhorn Likit Text Light" w:hAnsi="Chulabhorn Likit Text Light" w:cs="Chulabhorn Likit Text Light"/>
          <w:b/>
          <w:bCs/>
          <w:szCs w:val="22"/>
          <w:cs/>
        </w:rPr>
        <w:t>ประเมิน</w:t>
      </w:r>
      <w:r w:rsidR="00AD097F" w:rsidRPr="006F1C1D">
        <w:rPr>
          <w:rFonts w:ascii="Chulabhorn Likit Text Light" w:hAnsi="Chulabhorn Likit Text Light" w:cs="Chulabhorn Likit Text Light"/>
          <w:b/>
          <w:bCs/>
          <w:szCs w:val="22"/>
          <w:cs/>
        </w:rPr>
        <w:t>การ</w:t>
      </w:r>
      <w:r w:rsidR="004D5465" w:rsidRPr="006F1C1D">
        <w:rPr>
          <w:rFonts w:ascii="Chulabhorn Likit Text Light" w:hAnsi="Chulabhorn Likit Text Light" w:cs="Chulabhorn Likit Text Light"/>
          <w:b/>
          <w:bCs/>
          <w:szCs w:val="22"/>
          <w:cs/>
        </w:rPr>
        <w:t>สื่อสารภาษาไทยและภาษาอังกฤษอย่างมีประสิทธิภาพ</w:t>
      </w:r>
    </w:p>
    <w:p w14:paraId="696DE8B9" w14:textId="6C066E9F" w:rsidR="00D06ECE" w:rsidRPr="006F1C1D" w:rsidRDefault="00D06ECE" w:rsidP="006F1C1D">
      <w:pPr>
        <w:spacing w:before="240" w:after="0" w:line="240" w:lineRule="auto"/>
        <w:rPr>
          <w:rFonts w:ascii="Chulabhorn Likit Text Light" w:eastAsia="Cordia New" w:hAnsi="Chulabhorn Likit Text Light" w:cs="Chulabhorn Likit Text Light"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ชื่อ-นามสกุล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…....…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…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…………..…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.....................ชั้นปีที่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</w:t>
      </w:r>
      <w:r w:rsidR="00155401" w:rsidRPr="006F1C1D">
        <w:rPr>
          <w:rFonts w:ascii="Chulabhorn Likit Text Light" w:eastAsia="Cordia New" w:hAnsi="Chulabhorn Likit Text Light" w:cs="Chulabhorn Likit Text Light"/>
          <w:szCs w:val="22"/>
        </w:rPr>
        <w:t>…….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รหัสนักศึกษา..........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........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.......รายวิชา...............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.................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................</w:t>
      </w:r>
    </w:p>
    <w:p w14:paraId="3885FE30" w14:textId="7125C38E" w:rsidR="00D06ECE" w:rsidRPr="006F1C1D" w:rsidRDefault="00D06ECE" w:rsidP="00155401">
      <w:pPr>
        <w:spacing w:line="240" w:lineRule="auto"/>
        <w:rPr>
          <w:rFonts w:ascii="Chulabhorn Likit Text Light" w:eastAsia="Cordia New" w:hAnsi="Chulabhorn Likit Text Light" w:cs="Chulabhorn Likit Text Light"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 xml:space="preserve"> 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 xml:space="preserve">ใส่ค่าคะแนนที่ได้ตามเกณฑ์การประเมินพฤติกรรม 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 xml:space="preserve">(Rubric) 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</w:t>
      </w:r>
      <w:r w:rsidR="00155401" w:rsidRPr="006F1C1D">
        <w:rPr>
          <w:rFonts w:ascii="Chulabhorn Likit Text Light" w:eastAsia="Cordia New" w:hAnsi="Chulabhorn Likit Text Light" w:cs="Chulabhorn Likit Text Light"/>
          <w:szCs w:val="22"/>
        </w:rPr>
        <w:t xml:space="preserve"> (Score)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426"/>
        <w:gridCol w:w="425"/>
        <w:gridCol w:w="425"/>
        <w:gridCol w:w="425"/>
        <w:gridCol w:w="1215"/>
      </w:tblGrid>
      <w:tr w:rsidR="00155401" w:rsidRPr="00FA7A9A" w14:paraId="675B5785" w14:textId="77777777" w:rsidTr="00F8109F">
        <w:tc>
          <w:tcPr>
            <w:tcW w:w="6091" w:type="dxa"/>
            <w:vMerge w:val="restart"/>
            <w:vAlign w:val="center"/>
          </w:tcPr>
          <w:p w14:paraId="37870A1B" w14:textId="77777777" w:rsidR="00155401" w:rsidRPr="00FA7A9A" w:rsidRDefault="00155401" w:rsidP="00155401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              รายการประเมิน</w:t>
            </w:r>
          </w:p>
        </w:tc>
        <w:tc>
          <w:tcPr>
            <w:tcW w:w="708" w:type="dxa"/>
            <w:vMerge w:val="restart"/>
            <w:vAlign w:val="center"/>
          </w:tcPr>
          <w:p w14:paraId="529B89BF" w14:textId="77777777" w:rsidR="00155401" w:rsidRPr="00FA7A9A" w:rsidRDefault="00155401" w:rsidP="00155401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3400395B" w14:textId="77777777" w:rsidR="00155401" w:rsidRPr="00FA7A9A" w:rsidRDefault="00155401" w:rsidP="00155401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ข้อคิดเห็น</w:t>
            </w:r>
          </w:p>
        </w:tc>
        <w:tc>
          <w:tcPr>
            <w:tcW w:w="1215" w:type="dxa"/>
            <w:vMerge w:val="restart"/>
            <w:vAlign w:val="center"/>
          </w:tcPr>
          <w:p w14:paraId="07A53127" w14:textId="77777777" w:rsidR="00155401" w:rsidRPr="00FA7A9A" w:rsidRDefault="00155401" w:rsidP="00155401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หมายเหตุ</w:t>
            </w:r>
          </w:p>
        </w:tc>
      </w:tr>
      <w:tr w:rsidR="00155401" w:rsidRPr="00FA7A9A" w14:paraId="6034453A" w14:textId="77777777" w:rsidTr="00F8109F">
        <w:trPr>
          <w:trHeight w:val="206"/>
        </w:trPr>
        <w:tc>
          <w:tcPr>
            <w:tcW w:w="6091" w:type="dxa"/>
            <w:vMerge/>
            <w:vAlign w:val="center"/>
          </w:tcPr>
          <w:p w14:paraId="3639658E" w14:textId="77777777" w:rsidR="00155401" w:rsidRPr="00FA7A9A" w:rsidRDefault="00155401" w:rsidP="00155401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</w:p>
        </w:tc>
        <w:tc>
          <w:tcPr>
            <w:tcW w:w="708" w:type="dxa"/>
            <w:vMerge/>
            <w:vAlign w:val="center"/>
          </w:tcPr>
          <w:p w14:paraId="52F9C310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BD2BC8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3E4571DF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092E462A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4F467E0B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1</w:t>
            </w:r>
          </w:p>
        </w:tc>
        <w:tc>
          <w:tcPr>
            <w:tcW w:w="1215" w:type="dxa"/>
            <w:vMerge/>
            <w:vAlign w:val="center"/>
          </w:tcPr>
          <w:p w14:paraId="5E5E3C18" w14:textId="77777777" w:rsidR="00155401" w:rsidRPr="00FA7A9A" w:rsidRDefault="00155401" w:rsidP="0015540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C53A7F" w:rsidRPr="00FA7A9A" w14:paraId="7AF81241" w14:textId="77777777" w:rsidTr="00FA7A9A">
        <w:tc>
          <w:tcPr>
            <w:tcW w:w="9715" w:type="dxa"/>
            <w:gridSpan w:val="7"/>
            <w:shd w:val="clear" w:color="auto" w:fill="C1E4F5" w:themeFill="accent1" w:themeFillTint="33"/>
          </w:tcPr>
          <w:p w14:paraId="247D6E2A" w14:textId="08AF2CBB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kern w:val="2"/>
                <w:szCs w:val="22"/>
                <w14:ligatures w14:val="standardContextual"/>
              </w:rPr>
              <w:t xml:space="preserve">Sub PLO 1 </w:t>
            </w:r>
            <w:r w:rsidRPr="00FA7A9A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  <w:t>สื่อสารข้อมูลสุขภาพโดยใช้ภาษาไทยและภาษาอังกฤษผ่านสื่ออิเล็กทรอนิกส์อย่างมีประสิทธิภาพ</w:t>
            </w:r>
          </w:p>
        </w:tc>
      </w:tr>
      <w:tr w:rsidR="00C53A7F" w:rsidRPr="00FA7A9A" w14:paraId="5203A532" w14:textId="77777777" w:rsidTr="00F8109F">
        <w:tc>
          <w:tcPr>
            <w:tcW w:w="6091" w:type="dxa"/>
          </w:tcPr>
          <w:p w14:paraId="04A84F85" w14:textId="5BBA53E7" w:rsidR="00C53A7F" w:rsidRPr="00FA7A9A" w:rsidRDefault="00C53A7F" w:rsidP="00FA7A9A">
            <w:pPr>
              <w:numPr>
                <w:ilvl w:val="0"/>
                <w:numId w:val="7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การใช้สื่ออิเล็กทรอนิกส์ในการสื่อสาร</w:t>
            </w:r>
          </w:p>
        </w:tc>
        <w:tc>
          <w:tcPr>
            <w:tcW w:w="708" w:type="dxa"/>
          </w:tcPr>
          <w:p w14:paraId="47FF47C1" w14:textId="1C9AEC36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277097EC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581064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1DAF84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873D33A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7E7B0F3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3E69A709" w14:textId="77777777" w:rsidTr="00F8109F">
        <w:tc>
          <w:tcPr>
            <w:tcW w:w="6091" w:type="dxa"/>
          </w:tcPr>
          <w:p w14:paraId="681BAF0D" w14:textId="1631ACB2" w:rsidR="00C53A7F" w:rsidRPr="00FA7A9A" w:rsidRDefault="00C53A7F" w:rsidP="00FA7A9A">
            <w:pPr>
              <w:numPr>
                <w:ilvl w:val="0"/>
                <w:numId w:val="7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การสื่อสารข้อมูลสุขภาพโดยใช้ภาษาไทยและภาษาอังกฤษ </w:t>
            </w:r>
          </w:p>
        </w:tc>
        <w:tc>
          <w:tcPr>
            <w:tcW w:w="708" w:type="dxa"/>
          </w:tcPr>
          <w:p w14:paraId="09178375" w14:textId="5A0DE1DC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661ACB0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CEC069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5C4AA8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4CF3D0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6D645DA6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36D181A6" w14:textId="77777777" w:rsidTr="00F8109F">
        <w:tc>
          <w:tcPr>
            <w:tcW w:w="6091" w:type="dxa"/>
          </w:tcPr>
          <w:p w14:paraId="266A0434" w14:textId="609AF029" w:rsidR="00C53A7F" w:rsidRPr="00FA7A9A" w:rsidRDefault="00C53A7F" w:rsidP="00FA7A9A">
            <w:pPr>
              <w:numPr>
                <w:ilvl w:val="0"/>
                <w:numId w:val="7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เทคนิคในการสื่อสาร </w:t>
            </w:r>
          </w:p>
        </w:tc>
        <w:tc>
          <w:tcPr>
            <w:tcW w:w="708" w:type="dxa"/>
          </w:tcPr>
          <w:p w14:paraId="4C301834" w14:textId="7E648BCF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6C1D7082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072217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57A9DFB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C0B9885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63E72DB6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5BC7EB1F" w14:textId="77777777" w:rsidTr="00F8109F">
        <w:tc>
          <w:tcPr>
            <w:tcW w:w="6091" w:type="dxa"/>
          </w:tcPr>
          <w:p w14:paraId="13696C03" w14:textId="40E65CDC" w:rsidR="00C53A7F" w:rsidRPr="00FA7A9A" w:rsidRDefault="00C53A7F" w:rsidP="00FA7A9A">
            <w:pPr>
              <w:numPr>
                <w:ilvl w:val="0"/>
                <w:numId w:val="7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ผลิตสื่ออิเล็กทรอนิกส์ในการสื่อสารข้อมูลสุขภาพ</w:t>
            </w:r>
          </w:p>
        </w:tc>
        <w:tc>
          <w:tcPr>
            <w:tcW w:w="708" w:type="dxa"/>
          </w:tcPr>
          <w:p w14:paraId="4E615C1F" w14:textId="72548D3E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0817F17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9976B2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0F57EFE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515C45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6F1A374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397C3876" w14:textId="77777777" w:rsidTr="00FA7A9A">
        <w:tc>
          <w:tcPr>
            <w:tcW w:w="9715" w:type="dxa"/>
            <w:gridSpan w:val="7"/>
            <w:shd w:val="clear" w:color="auto" w:fill="C1E4F5" w:themeFill="accent1" w:themeFillTint="33"/>
          </w:tcPr>
          <w:p w14:paraId="1696FD33" w14:textId="7DF357E4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2 </w:t>
            </w: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สื่อสารทางคลินิกกับผู้รับบริบาลโดยใช้ภาษาไทยและภาษาอังกฤษเพื่อให้ได้รับการบริการสุขภาพอย่างปลอดภัย</w:t>
            </w:r>
          </w:p>
        </w:tc>
      </w:tr>
      <w:tr w:rsidR="00C53A7F" w:rsidRPr="00FA7A9A" w14:paraId="7F563183" w14:textId="77777777" w:rsidTr="00F8109F">
        <w:tc>
          <w:tcPr>
            <w:tcW w:w="6091" w:type="dxa"/>
          </w:tcPr>
          <w:p w14:paraId="7F965364" w14:textId="167ADD72" w:rsidR="00C53A7F" w:rsidRPr="00FA7A9A" w:rsidRDefault="00C53A7F" w:rsidP="00FA7A9A">
            <w:pPr>
              <w:numPr>
                <w:ilvl w:val="0"/>
                <w:numId w:val="14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การสื่อสารทางคลินิกด้วยภาษาพูด</w:t>
            </w:r>
          </w:p>
        </w:tc>
        <w:tc>
          <w:tcPr>
            <w:tcW w:w="708" w:type="dxa"/>
          </w:tcPr>
          <w:p w14:paraId="450A1AD7" w14:textId="30BB65E8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2FB4792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998BF36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3EC3FA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951C222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2091402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4EFB38C4" w14:textId="77777777" w:rsidTr="00F8109F">
        <w:tc>
          <w:tcPr>
            <w:tcW w:w="6091" w:type="dxa"/>
          </w:tcPr>
          <w:p w14:paraId="67ADF609" w14:textId="028E0E5F" w:rsidR="00C53A7F" w:rsidRPr="00FA7A9A" w:rsidRDefault="00C53A7F" w:rsidP="00FA7A9A">
            <w:pPr>
              <w:numPr>
                <w:ilvl w:val="0"/>
                <w:numId w:val="14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การใช้น้ำเสียง</w:t>
            </w:r>
          </w:p>
        </w:tc>
        <w:tc>
          <w:tcPr>
            <w:tcW w:w="708" w:type="dxa"/>
          </w:tcPr>
          <w:p w14:paraId="17C4936F" w14:textId="20413BCB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6B58CCD5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8B6FA7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EB3A76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D2B1EF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3A50F60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52D934FC" w14:textId="77777777" w:rsidTr="00F8109F">
        <w:tc>
          <w:tcPr>
            <w:tcW w:w="6091" w:type="dxa"/>
          </w:tcPr>
          <w:p w14:paraId="1556B263" w14:textId="1ECA0F95" w:rsidR="00C53A7F" w:rsidRPr="00FA7A9A" w:rsidRDefault="00C53A7F" w:rsidP="00FA7A9A">
            <w:pPr>
              <w:numPr>
                <w:ilvl w:val="0"/>
                <w:numId w:val="14"/>
              </w:numPr>
              <w:tabs>
                <w:tab w:val="left" w:pos="370"/>
              </w:tabs>
              <w:ind w:left="311" w:hanging="284"/>
              <w:contextualSpacing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การใช้ท่าทาง (อวัจนภาษา)</w:t>
            </w:r>
          </w:p>
        </w:tc>
        <w:tc>
          <w:tcPr>
            <w:tcW w:w="708" w:type="dxa"/>
          </w:tcPr>
          <w:p w14:paraId="3A063E75" w14:textId="019F8B4E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1C96D4B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16B2B86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771929D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B12703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5D66FBDD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6011A9BD" w14:textId="77777777" w:rsidTr="009B35E7">
        <w:tc>
          <w:tcPr>
            <w:tcW w:w="6091" w:type="dxa"/>
          </w:tcPr>
          <w:p w14:paraId="19E12F04" w14:textId="207C6E29" w:rsidR="00C53A7F" w:rsidRPr="00FA7A9A" w:rsidRDefault="00C53A7F" w:rsidP="00FA7A9A">
            <w:pPr>
              <w:pStyle w:val="ListParagraph"/>
              <w:numPr>
                <w:ilvl w:val="0"/>
                <w:numId w:val="14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เทคนิคในการสื่อสารกับผู้รับบริบาล </w:t>
            </w:r>
          </w:p>
        </w:tc>
        <w:tc>
          <w:tcPr>
            <w:tcW w:w="708" w:type="dxa"/>
          </w:tcPr>
          <w:p w14:paraId="6ED57967" w14:textId="77777777" w:rsidR="00C53A7F" w:rsidRPr="00FA7A9A" w:rsidRDefault="00C53A7F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0E9F532A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14637B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DD44FEE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50B3F3E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7B8608E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5AC597FE" w14:textId="77777777" w:rsidTr="009B35E7">
        <w:tc>
          <w:tcPr>
            <w:tcW w:w="6091" w:type="dxa"/>
          </w:tcPr>
          <w:p w14:paraId="20A9ADAD" w14:textId="10A8A8EB" w:rsidR="00C53A7F" w:rsidRPr="00FA7A9A" w:rsidRDefault="00C53A7F" w:rsidP="00FA7A9A">
            <w:pPr>
              <w:pStyle w:val="ListParagraph"/>
              <w:numPr>
                <w:ilvl w:val="0"/>
                <w:numId w:val="14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สื่อสารทางคลินิกกับผู้รับบริบาลโดยใช้ภาษาไทยและ/หรือภาษาอังกฤษเพื่อให้ได้รับการบริการสุขภาพอย่างปลอดภัย</w:t>
            </w:r>
          </w:p>
        </w:tc>
        <w:tc>
          <w:tcPr>
            <w:tcW w:w="708" w:type="dxa"/>
          </w:tcPr>
          <w:p w14:paraId="28787C8C" w14:textId="54E82AE4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314ED144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7BEDF5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08AEAF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C63ED5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009477D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1EDA5E7F" w14:textId="77777777" w:rsidTr="00FA7A9A">
        <w:tc>
          <w:tcPr>
            <w:tcW w:w="9715" w:type="dxa"/>
            <w:gridSpan w:val="7"/>
            <w:shd w:val="clear" w:color="auto" w:fill="C1E4F5" w:themeFill="accent1" w:themeFillTint="33"/>
          </w:tcPr>
          <w:p w14:paraId="6530DEA5" w14:textId="79B8D02C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3 </w:t>
            </w: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สื่อสารเพื่อการแลกเปลี่ยนข้อมูลทางสุขภาพ และสร้างสัมพันธภาพเชิงวิชาชีพ</w:t>
            </w:r>
          </w:p>
        </w:tc>
      </w:tr>
      <w:tr w:rsidR="00C53A7F" w:rsidRPr="00FA7A9A" w14:paraId="6661B44A" w14:textId="77777777" w:rsidTr="004D465D">
        <w:tc>
          <w:tcPr>
            <w:tcW w:w="6091" w:type="dxa"/>
          </w:tcPr>
          <w:p w14:paraId="3A67FFF6" w14:textId="0F33B01E" w:rsidR="00C53A7F" w:rsidRPr="00FA7A9A" w:rsidRDefault="00C53A7F" w:rsidP="00FA7A9A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การสื่อสารแลกเปลี่ยนข้อมูลทางสุขภาพ</w:t>
            </w:r>
          </w:p>
        </w:tc>
        <w:tc>
          <w:tcPr>
            <w:tcW w:w="708" w:type="dxa"/>
          </w:tcPr>
          <w:p w14:paraId="42D34155" w14:textId="77777777" w:rsidR="00C53A7F" w:rsidRPr="00FA7A9A" w:rsidRDefault="00C53A7F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3D7E1FDD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A992DCA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17E635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8B4F875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51AC9F22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0B0D4AAC" w14:textId="77777777" w:rsidTr="004D465D">
        <w:tc>
          <w:tcPr>
            <w:tcW w:w="6091" w:type="dxa"/>
          </w:tcPr>
          <w:p w14:paraId="4D4E6C06" w14:textId="32FC49DC" w:rsidR="00C53A7F" w:rsidRPr="00FA7A9A" w:rsidRDefault="00C53A7F" w:rsidP="00FA7A9A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เทคนิคการแลกเปลี่ยนข้อมูลสุขภาพหลากหลาย</w:t>
            </w:r>
          </w:p>
        </w:tc>
        <w:tc>
          <w:tcPr>
            <w:tcW w:w="708" w:type="dxa"/>
          </w:tcPr>
          <w:p w14:paraId="549306A8" w14:textId="77777777" w:rsidR="00C53A7F" w:rsidRPr="00FA7A9A" w:rsidRDefault="00C53A7F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6" w:type="dxa"/>
          </w:tcPr>
          <w:p w14:paraId="27734B20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D15DA4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A638C7E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811882D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53A20E59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03AAE1F8" w14:textId="77777777" w:rsidTr="004D465D">
        <w:tc>
          <w:tcPr>
            <w:tcW w:w="6091" w:type="dxa"/>
          </w:tcPr>
          <w:p w14:paraId="17F64FE6" w14:textId="03145F5E" w:rsidR="00C53A7F" w:rsidRPr="00FA7A9A" w:rsidRDefault="00C53A7F" w:rsidP="00FA7A9A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การรับฟังความคิดเห็น</w:t>
            </w:r>
          </w:p>
        </w:tc>
        <w:tc>
          <w:tcPr>
            <w:tcW w:w="708" w:type="dxa"/>
          </w:tcPr>
          <w:p w14:paraId="5F63F2DC" w14:textId="69C25E44" w:rsidR="00C53A7F" w:rsidRPr="00FA7A9A" w:rsidRDefault="00FA7A9A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1868C6A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698C6C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E0DEA20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6DBABC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145B0A68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6DFB1A00" w14:textId="77777777" w:rsidTr="00F8109F">
        <w:tc>
          <w:tcPr>
            <w:tcW w:w="6091" w:type="dxa"/>
          </w:tcPr>
          <w:p w14:paraId="4DABA4AF" w14:textId="4597D3A0" w:rsidR="00C53A7F" w:rsidRPr="00FA7A9A" w:rsidRDefault="00C53A7F" w:rsidP="00FA7A9A">
            <w:pPr>
              <w:pStyle w:val="ListParagraph"/>
              <w:numPr>
                <w:ilvl w:val="0"/>
                <w:numId w:val="15"/>
              </w:numPr>
              <w:tabs>
                <w:tab w:val="left" w:pos="370"/>
              </w:tabs>
              <w:ind w:left="311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การสื่อสารสร้างสัมพันธภาพเชิงวิชาชีพ</w:t>
            </w:r>
          </w:p>
        </w:tc>
        <w:tc>
          <w:tcPr>
            <w:tcW w:w="708" w:type="dxa"/>
          </w:tcPr>
          <w:p w14:paraId="4CD9B340" w14:textId="77777777" w:rsidR="00C53A7F" w:rsidRPr="00FA7A9A" w:rsidRDefault="00C53A7F" w:rsidP="00C53A7F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2</w:t>
            </w:r>
          </w:p>
        </w:tc>
        <w:tc>
          <w:tcPr>
            <w:tcW w:w="426" w:type="dxa"/>
          </w:tcPr>
          <w:p w14:paraId="56BE8AB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6DD9BD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AFD0B5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9E68E8A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3CF7155B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A7A9A" w:rsidRPr="00FA7A9A" w14:paraId="4D0173D6" w14:textId="77777777" w:rsidTr="00FA7A9A">
        <w:tc>
          <w:tcPr>
            <w:tcW w:w="9715" w:type="dxa"/>
            <w:gridSpan w:val="7"/>
            <w:shd w:val="clear" w:color="auto" w:fill="C1E4F5" w:themeFill="accent1" w:themeFillTint="33"/>
          </w:tcPr>
          <w:p w14:paraId="6D400B61" w14:textId="7F3A01B6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4 </w:t>
            </w:r>
            <w:r w:rsidRPr="00FA7A9A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วิเคราะห์ สังเคราะห์ และนำเสนอผลงานโดยใช้รูปแบบที่หลากหลาย</w:t>
            </w:r>
          </w:p>
        </w:tc>
      </w:tr>
      <w:tr w:rsidR="00FA7A9A" w:rsidRPr="00FA7A9A" w14:paraId="2042C854" w14:textId="77777777" w:rsidTr="00F8109F">
        <w:tc>
          <w:tcPr>
            <w:tcW w:w="6091" w:type="dxa"/>
          </w:tcPr>
          <w:p w14:paraId="4BC5AC49" w14:textId="5037FD4D" w:rsidR="00FA7A9A" w:rsidRPr="00FA7A9A" w:rsidRDefault="00FA7A9A" w:rsidP="00FA7A9A">
            <w:pPr>
              <w:pStyle w:val="ListParagraph"/>
              <w:numPr>
                <w:ilvl w:val="0"/>
                <w:numId w:val="17"/>
              </w:numPr>
              <w:tabs>
                <w:tab w:val="left" w:pos="370"/>
              </w:tabs>
              <w:ind w:hanging="693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การวิเคราะห์/สังเคราะห์ผลงาน</w:t>
            </w:r>
          </w:p>
        </w:tc>
        <w:tc>
          <w:tcPr>
            <w:tcW w:w="708" w:type="dxa"/>
          </w:tcPr>
          <w:p w14:paraId="796F5AA9" w14:textId="0005E4D1" w:rsidR="00FA7A9A" w:rsidRPr="00FA7A9A" w:rsidRDefault="00FA7A9A" w:rsidP="00FA7A9A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3FF6060C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C52CF8D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FF14237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5862AB3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5720CC19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A7A9A" w:rsidRPr="00FA7A9A" w14:paraId="1BBBED55" w14:textId="77777777" w:rsidTr="00F8109F">
        <w:tc>
          <w:tcPr>
            <w:tcW w:w="6091" w:type="dxa"/>
          </w:tcPr>
          <w:p w14:paraId="39CE6E0E" w14:textId="0EFD6099" w:rsidR="00FA7A9A" w:rsidRPr="00FA7A9A" w:rsidRDefault="00FA7A9A" w:rsidP="00FA7A9A">
            <w:pPr>
              <w:pStyle w:val="ListParagraph"/>
              <w:numPr>
                <w:ilvl w:val="0"/>
                <w:numId w:val="17"/>
              </w:numPr>
              <w:tabs>
                <w:tab w:val="left" w:pos="370"/>
              </w:tabs>
              <w:ind w:hanging="693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เนื้อหาที่ใช้ในการนำเสนอ</w:t>
            </w:r>
          </w:p>
        </w:tc>
        <w:tc>
          <w:tcPr>
            <w:tcW w:w="708" w:type="dxa"/>
          </w:tcPr>
          <w:p w14:paraId="3F60D55E" w14:textId="7D27CE89" w:rsidR="00FA7A9A" w:rsidRPr="00FA7A9A" w:rsidRDefault="00FA7A9A" w:rsidP="00FA7A9A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00E65F87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0EB727F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3942B50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64E4B61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64AEA9FB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A7A9A" w:rsidRPr="00FA7A9A" w14:paraId="39B66F95" w14:textId="77777777" w:rsidTr="00F8109F">
        <w:tc>
          <w:tcPr>
            <w:tcW w:w="6091" w:type="dxa"/>
          </w:tcPr>
          <w:p w14:paraId="3A51DDAB" w14:textId="296F7718" w:rsidR="00FA7A9A" w:rsidRPr="00FA7A9A" w:rsidRDefault="00FA7A9A" w:rsidP="00FA7A9A">
            <w:pPr>
              <w:pStyle w:val="ListParagraph"/>
              <w:numPr>
                <w:ilvl w:val="0"/>
                <w:numId w:val="17"/>
              </w:numPr>
              <w:tabs>
                <w:tab w:val="left" w:pos="370"/>
              </w:tabs>
              <w:ind w:hanging="693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การนำเสนอผลงานโดยการใช้สื่อ/เทคโนโลยี</w:t>
            </w:r>
          </w:p>
        </w:tc>
        <w:tc>
          <w:tcPr>
            <w:tcW w:w="708" w:type="dxa"/>
          </w:tcPr>
          <w:p w14:paraId="71B1AAFB" w14:textId="7B2B48D7" w:rsidR="00FA7A9A" w:rsidRPr="00FA7A9A" w:rsidRDefault="00FA7A9A" w:rsidP="00FA7A9A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6" w:type="dxa"/>
          </w:tcPr>
          <w:p w14:paraId="47F9526C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2DBE129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859B944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525113C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2A131918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FA7A9A" w:rsidRPr="00FA7A9A" w14:paraId="20AE2A7C" w14:textId="77777777" w:rsidTr="00F8109F">
        <w:tc>
          <w:tcPr>
            <w:tcW w:w="6091" w:type="dxa"/>
          </w:tcPr>
          <w:p w14:paraId="3D0C11E9" w14:textId="7B44F131" w:rsidR="00FA7A9A" w:rsidRPr="00FA7A9A" w:rsidRDefault="00FA7A9A" w:rsidP="00FA7A9A">
            <w:pPr>
              <w:pStyle w:val="ListParagraph"/>
              <w:numPr>
                <w:ilvl w:val="0"/>
                <w:numId w:val="17"/>
              </w:numPr>
              <w:tabs>
                <w:tab w:val="left" w:pos="370"/>
              </w:tabs>
              <w:ind w:hanging="693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szCs w:val="22"/>
                <w:cs/>
              </w:rPr>
              <w:t>นำเสนอผลงานโดยใช้รูปแบบที่หลากหลาย</w:t>
            </w:r>
          </w:p>
        </w:tc>
        <w:tc>
          <w:tcPr>
            <w:tcW w:w="708" w:type="dxa"/>
          </w:tcPr>
          <w:p w14:paraId="1317F7DB" w14:textId="118C4D5D" w:rsidR="00FA7A9A" w:rsidRPr="00FA7A9A" w:rsidRDefault="00FA7A9A" w:rsidP="00FA7A9A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6" w:type="dxa"/>
          </w:tcPr>
          <w:p w14:paraId="198C48BB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5CEDBF1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BD87441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9F0DB4D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1215" w:type="dxa"/>
          </w:tcPr>
          <w:p w14:paraId="4819CBD9" w14:textId="77777777" w:rsidR="00FA7A9A" w:rsidRPr="00FA7A9A" w:rsidRDefault="00FA7A9A" w:rsidP="00FA7A9A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C53A7F" w:rsidRPr="00FA7A9A" w14:paraId="2497A285" w14:textId="77777777" w:rsidTr="00F8109F">
        <w:tc>
          <w:tcPr>
            <w:tcW w:w="6091" w:type="dxa"/>
          </w:tcPr>
          <w:p w14:paraId="4F42D728" w14:textId="72004CE6" w:rsidR="00C53A7F" w:rsidRPr="00FA7A9A" w:rsidRDefault="00C53A7F" w:rsidP="00C53A7F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szCs w:val="22"/>
                <w:cs/>
              </w:rPr>
            </w:pPr>
            <w:r w:rsidRPr="00FA7A9A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FA7A9A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</w:t>
            </w: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 xml:space="preserve">รวมทั้งสิ้น (เต็ม </w:t>
            </w:r>
            <w:r w:rsidR="00FA7A9A">
              <w:rPr>
                <w:rFonts w:ascii="Chulabhorn Likit Text Light" w:eastAsia="Times New Roman" w:hAnsi="Chulabhorn Likit Text Light" w:cs="Chulabhorn Likit Text Light"/>
                <w:szCs w:val="22"/>
              </w:rPr>
              <w:t>………….</w:t>
            </w:r>
            <w:r w:rsidRPr="00FA7A9A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 xml:space="preserve"> คะแนน)</w:t>
            </w:r>
          </w:p>
        </w:tc>
        <w:tc>
          <w:tcPr>
            <w:tcW w:w="708" w:type="dxa"/>
          </w:tcPr>
          <w:p w14:paraId="524505CD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3CFC755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3C2F869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64A465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6A792D07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1215" w:type="dxa"/>
          </w:tcPr>
          <w:p w14:paraId="45C152F0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C53A7F" w:rsidRPr="00FA7A9A" w14:paraId="1EE9FB1D" w14:textId="77777777" w:rsidTr="00F8109F">
        <w:tc>
          <w:tcPr>
            <w:tcW w:w="6091" w:type="dxa"/>
          </w:tcPr>
          <w:p w14:paraId="6842A048" w14:textId="77777777" w:rsidR="00C53A7F" w:rsidRPr="00FA7A9A" w:rsidRDefault="00C53A7F" w:rsidP="00C53A7F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</w:pPr>
            <w:r w:rsidRPr="00FA7A9A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FA7A9A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 </w:t>
            </w:r>
            <w:r w:rsidRPr="00FA7A9A">
              <w:rPr>
                <w:rFonts w:ascii="Chulabhorn Likit Text Light" w:eastAsia="Times New Roman" w:hAnsi="Chulabhorn Likit Text Light" w:cs="Chulabhorn Likit Text Light"/>
                <w:kern w:val="2"/>
                <w:szCs w:val="22"/>
                <w:cs/>
                <w14:ligatures w14:val="standardContextual"/>
              </w:rPr>
              <w:t>คิดเป็นร้อยละ.........................</w:t>
            </w:r>
          </w:p>
        </w:tc>
        <w:tc>
          <w:tcPr>
            <w:tcW w:w="708" w:type="dxa"/>
          </w:tcPr>
          <w:p w14:paraId="5F0BCD6F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62D50F03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22ADD150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143C122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1F54EB61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1215" w:type="dxa"/>
          </w:tcPr>
          <w:p w14:paraId="17D69A4B" w14:textId="77777777" w:rsidR="00C53A7F" w:rsidRPr="00FA7A9A" w:rsidRDefault="00C53A7F" w:rsidP="00C53A7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</w:tbl>
    <w:p w14:paraId="65A39C52" w14:textId="26248878" w:rsidR="00155401" w:rsidRPr="006F1C1D" w:rsidRDefault="00155401" w:rsidP="00155401">
      <w:pPr>
        <w:spacing w:before="240" w:after="0"/>
        <w:rPr>
          <w:rFonts w:ascii="Chulabhorn Likit Text Light" w:eastAsia="Cordia New" w:hAnsi="Chulabhorn Likit Text Light" w:cs="Chulabhorn Likit Text Light"/>
          <w:b/>
          <w:bCs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lastRenderedPageBreak/>
        <w:t>ข้อคิดเห็นและข้อเสนอแนะ</w:t>
      </w:r>
      <w:r w:rsidRPr="006F1C1D">
        <w:rPr>
          <w:rFonts w:ascii="Chulabhorn Likit Text Light" w:eastAsia="Cordia New" w:hAnsi="Chulabhorn Likit Text Light" w:cs="Chulabhorn Likit Text Light"/>
          <w:b/>
          <w:bCs/>
          <w:szCs w:val="22"/>
        </w:rPr>
        <w:t xml:space="preserve"> </w:t>
      </w:r>
      <w:r w:rsidRPr="006F1C1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50B0E056" w14:textId="62943005" w:rsidR="00155401" w:rsidRPr="006F1C1D" w:rsidRDefault="00155401" w:rsidP="00155401">
      <w:pPr>
        <w:rPr>
          <w:rFonts w:ascii="Chulabhorn Likit Text Light" w:eastAsia="Cordia New" w:hAnsi="Chulabhorn Likit Text Light" w:cs="Chulabhorn Likit Text Light"/>
          <w:b/>
          <w:bCs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</w:p>
    <w:p w14:paraId="2C9B2852" w14:textId="0EF2083D" w:rsidR="00155401" w:rsidRPr="006F1C1D" w:rsidRDefault="00155401" w:rsidP="006F1C1D">
      <w:pPr>
        <w:spacing w:before="240" w:after="0"/>
        <w:rPr>
          <w:rFonts w:ascii="Chulabhorn Likit Text Light" w:eastAsia="Cordia New" w:hAnsi="Chulabhorn Likit Text Light" w:cs="Chulabhorn Likit Text Light"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 xml:space="preserve">                                                                              ลงนามอาจารย์ผู้สอน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……………………………………..…………………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</w:p>
    <w:p w14:paraId="453A0B81" w14:textId="10931196" w:rsidR="006F1C1D" w:rsidRDefault="00155401" w:rsidP="00FA7A9A">
      <w:pPr>
        <w:rPr>
          <w:rFonts w:ascii="Chulabhorn Likit Text Light" w:eastAsia="Cordia New" w:hAnsi="Chulabhorn Likit Text Light" w:cs="Chulabhorn Likit Text Light"/>
          <w:szCs w:val="22"/>
        </w:rPr>
      </w:pP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 xml:space="preserve">                                                                                   ว/ด/ป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………………………………………………</w:t>
      </w:r>
      <w:r w:rsidRPr="006F1C1D">
        <w:rPr>
          <w:rFonts w:ascii="Chulabhorn Likit Text Light" w:eastAsia="Cordia New" w:hAnsi="Chulabhorn Likit Text Light" w:cs="Chulabhorn Likit Text Light"/>
          <w:szCs w:val="22"/>
          <w:cs/>
        </w:rPr>
        <w:t>...</w:t>
      </w:r>
      <w:r w:rsidRPr="006F1C1D">
        <w:rPr>
          <w:rFonts w:ascii="Chulabhorn Likit Text Light" w:eastAsia="Cordia New" w:hAnsi="Chulabhorn Likit Text Light" w:cs="Chulabhorn Likit Text Light"/>
          <w:szCs w:val="22"/>
        </w:rPr>
        <w:t>……………………………..</w:t>
      </w:r>
    </w:p>
    <w:p w14:paraId="78AF0B1A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63F8FB2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2E583ED4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FF4F022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87B32A9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D68E8EA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7EFC9234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1F26EA82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02B45E4D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751DFA0C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3B2E2B5B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05296D3D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252EF833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61A1382F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C931EA4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386320C7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23CAE34F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C92DC85" w14:textId="77777777" w:rsid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1773E585" w14:textId="77777777" w:rsidR="00FA7A9A" w:rsidRPr="00FA7A9A" w:rsidRDefault="00FA7A9A" w:rsidP="00FA7A9A">
      <w:pPr>
        <w:rPr>
          <w:rFonts w:ascii="Chulabhorn Likit Text Light" w:eastAsia="Cordia New" w:hAnsi="Chulabhorn Likit Text Light" w:cs="Chulabhorn Likit Text Light"/>
          <w:szCs w:val="22"/>
        </w:rPr>
      </w:pPr>
    </w:p>
    <w:p w14:paraId="5EB9B115" w14:textId="4C22DB81" w:rsidR="00155401" w:rsidRPr="00A85565" w:rsidRDefault="00155401" w:rsidP="00FA7A9A">
      <w:pPr>
        <w:spacing w:before="240" w:after="0"/>
        <w:rPr>
          <w:rFonts w:ascii="Chulabhorn Likit Text Light" w:eastAsia="Cordia New" w:hAnsi="Chulabhorn Likit Text Light" w:cs="Chulabhorn Likit Text Light"/>
          <w:sz w:val="20"/>
          <w:szCs w:val="20"/>
        </w:rPr>
      </w:pPr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843"/>
        <w:gridCol w:w="1842"/>
      </w:tblGrid>
      <w:tr w:rsidR="00F575C0" w:rsidRPr="00A734E3" w14:paraId="53859ED3" w14:textId="77777777" w:rsidTr="008D4733">
        <w:trPr>
          <w:tblHeader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990E8FF" w14:textId="77777777" w:rsidR="00F575C0" w:rsidRPr="00A734E3" w:rsidRDefault="00F575C0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หัวข้อ</w:t>
            </w:r>
          </w:p>
          <w:p w14:paraId="4145340B" w14:textId="033E56B4" w:rsidR="00F575C0" w:rsidRPr="00A734E3" w:rsidRDefault="00F575C0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การประเมิน</w:t>
            </w:r>
          </w:p>
        </w:tc>
        <w:tc>
          <w:tcPr>
            <w:tcW w:w="7796" w:type="dxa"/>
            <w:gridSpan w:val="4"/>
            <w:shd w:val="clear" w:color="auto" w:fill="D9D9D9" w:themeFill="background1" w:themeFillShade="D9"/>
          </w:tcPr>
          <w:p w14:paraId="16EA52C1" w14:textId="41DB48DE" w:rsidR="00F575C0" w:rsidRPr="00A734E3" w:rsidRDefault="00F575C0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เกณฑ์การให้คะแนน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(Rubric score)</w:t>
            </w:r>
          </w:p>
        </w:tc>
      </w:tr>
      <w:tr w:rsidR="00F575C0" w:rsidRPr="00A734E3" w14:paraId="590E71AA" w14:textId="77777777" w:rsidTr="008D4733">
        <w:trPr>
          <w:tblHeader/>
        </w:trPr>
        <w:tc>
          <w:tcPr>
            <w:tcW w:w="2127" w:type="dxa"/>
            <w:vMerge/>
          </w:tcPr>
          <w:p w14:paraId="482AF08D" w14:textId="77777777" w:rsidR="00F575C0" w:rsidRPr="00A734E3" w:rsidRDefault="00F575C0" w:rsidP="006F1C1D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25B1A47" w14:textId="543B36BA" w:rsidR="00F575C0" w:rsidRPr="00A734E3" w:rsidRDefault="00F575C0" w:rsidP="006F1C1D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4</w:t>
            </w: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Accomplished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C0BF373" w14:textId="2968556B" w:rsidR="00F575C0" w:rsidRPr="00A734E3" w:rsidRDefault="00F575C0" w:rsidP="006F1C1D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3</w:t>
            </w: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Competent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18784EE" w14:textId="3225F711" w:rsidR="00F575C0" w:rsidRPr="00A734E3" w:rsidRDefault="00F575C0" w:rsidP="006F1C1D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2</w:t>
            </w: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Developing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036591" w14:textId="682A312D" w:rsidR="00F575C0" w:rsidRPr="00A734E3" w:rsidRDefault="00F575C0" w:rsidP="006F1C1D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1</w:t>
            </w:r>
            <w:r w:rsidRPr="00A734E3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Beginning</w:t>
            </w:r>
          </w:p>
        </w:tc>
      </w:tr>
      <w:tr w:rsidR="00610073" w:rsidRPr="00A734E3" w14:paraId="43C43F37" w14:textId="5D277BF9" w:rsidTr="008D4733">
        <w:tc>
          <w:tcPr>
            <w:tcW w:w="9923" w:type="dxa"/>
            <w:gridSpan w:val="5"/>
            <w:shd w:val="clear" w:color="auto" w:fill="DAE9F7" w:themeFill="text2" w:themeFillTint="1A"/>
          </w:tcPr>
          <w:p w14:paraId="4ECBDE8A" w14:textId="33DA5948" w:rsidR="00610073" w:rsidRPr="00A734E3" w:rsidRDefault="00610073" w:rsidP="004533CF">
            <w:pPr>
              <w:tabs>
                <w:tab w:val="left" w:pos="317"/>
              </w:tabs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Sub PLO</w:t>
            </w:r>
            <w:r w:rsidR="00CE1692"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1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สื่อสารข้อมูลสุขภาพโดยใช้ภาษาไทยและภาษาอังกฤษผ่านสื่ออิเล็กทรอนิกส์อย่างมีประสิทธิภาพ</w:t>
            </w:r>
          </w:p>
        </w:tc>
      </w:tr>
      <w:tr w:rsidR="00F575C0" w:rsidRPr="00A734E3" w14:paraId="78641EE5" w14:textId="77777777" w:rsidTr="008D4733">
        <w:trPr>
          <w:trHeight w:val="1513"/>
        </w:trPr>
        <w:tc>
          <w:tcPr>
            <w:tcW w:w="2127" w:type="dxa"/>
          </w:tcPr>
          <w:p w14:paraId="359B12D2" w14:textId="62E4B406" w:rsidR="00F575C0" w:rsidRPr="00A734E3" w:rsidRDefault="00F575C0" w:rsidP="00AA5633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การใช้สื่ออิเล็กทรอนิกส์ในการสื่อสาร</w:t>
            </w:r>
          </w:p>
        </w:tc>
        <w:tc>
          <w:tcPr>
            <w:tcW w:w="2126" w:type="dxa"/>
          </w:tcPr>
          <w:p w14:paraId="6233E45A" w14:textId="20E7976B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ใช้สื่ออิเล็กทรอนิกส์ในการสื่อสารข้อมูลทางสุขภาพได้เหมาะสม</w:t>
            </w:r>
          </w:p>
          <w:p w14:paraId="682EF2A3" w14:textId="77777777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น่าเชื่อถือ</w:t>
            </w:r>
          </w:p>
          <w:p w14:paraId="192DCFD8" w14:textId="6FD365C6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ทันสมัย</w:t>
            </w:r>
          </w:p>
        </w:tc>
        <w:tc>
          <w:tcPr>
            <w:tcW w:w="1985" w:type="dxa"/>
          </w:tcPr>
          <w:p w14:paraId="34C4F350" w14:textId="327BBBD9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ใช้สื่ออิเล็กทรอนิกส์ในการสื่อสารข้อมูลสุขภาพได้เหมาะสม</w:t>
            </w:r>
          </w:p>
          <w:p w14:paraId="0D8B44DF" w14:textId="3FED9061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น่าเชื่อถือ</w:t>
            </w:r>
          </w:p>
        </w:tc>
        <w:tc>
          <w:tcPr>
            <w:tcW w:w="1843" w:type="dxa"/>
          </w:tcPr>
          <w:p w14:paraId="32DDE9B7" w14:textId="6508FB5B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ใช้สื่ออิเล็กทรอนิกส์ในการสื่อสารข้อมูลได้เหมาะสม</w:t>
            </w:r>
          </w:p>
        </w:tc>
        <w:tc>
          <w:tcPr>
            <w:tcW w:w="1842" w:type="dxa"/>
          </w:tcPr>
          <w:p w14:paraId="065BEEFF" w14:textId="7CFF790A" w:rsidR="00F575C0" w:rsidRPr="00A734E3" w:rsidRDefault="00F575C0" w:rsidP="00F575C0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ใช้สื่ออิเล็กทรอนิกส์ในการสื่อสารไม่เหมาะสม</w:t>
            </w:r>
          </w:p>
        </w:tc>
      </w:tr>
      <w:tr w:rsidR="00F575C0" w:rsidRPr="00A734E3" w14:paraId="01F9E1D4" w14:textId="77777777" w:rsidTr="008D4733">
        <w:trPr>
          <w:trHeight w:val="1513"/>
        </w:trPr>
        <w:tc>
          <w:tcPr>
            <w:tcW w:w="2127" w:type="dxa"/>
          </w:tcPr>
          <w:p w14:paraId="474EEA5A" w14:textId="56CDF596" w:rsidR="00F575C0" w:rsidRPr="00A734E3" w:rsidRDefault="00F575C0" w:rsidP="006F1C1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การสื่อสารข้อมูลสุขภาพโดยใช้ภาษาไทยและภาษาอังกฤษ </w:t>
            </w:r>
          </w:p>
        </w:tc>
        <w:tc>
          <w:tcPr>
            <w:tcW w:w="2126" w:type="dxa"/>
          </w:tcPr>
          <w:p w14:paraId="738C6545" w14:textId="77777777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สามารถให้ข้อมูลสุขภาพผ่านสื่ออิเล็กทรอนิกส์ที่มีเนื้อหาภาษาไทย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และภาษาอังกฤษได้</w:t>
            </w:r>
          </w:p>
          <w:p w14:paraId="3028E8B9" w14:textId="06FEAF01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ตามหลักวิชาการ ตรงประเด็น</w:t>
            </w:r>
          </w:p>
        </w:tc>
        <w:tc>
          <w:tcPr>
            <w:tcW w:w="1985" w:type="dxa"/>
          </w:tcPr>
          <w:p w14:paraId="50CDECB5" w14:textId="77777777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สามารถให้ข้อมูลสุขภาพผ่านสื่ออิเล็กทรอนิกส์ที่มีเนื้อหาภาษาไทยได้</w:t>
            </w:r>
          </w:p>
          <w:p w14:paraId="2C74C11F" w14:textId="109F7811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ตามหลักวิชาการ ตรงประเด็น</w:t>
            </w:r>
          </w:p>
        </w:tc>
        <w:tc>
          <w:tcPr>
            <w:tcW w:w="1843" w:type="dxa"/>
          </w:tcPr>
          <w:p w14:paraId="162199C8" w14:textId="75D994DC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สามารถให้ข้อมูลสุขภาพผ่านสื่ออิเล็กทรอนิกส์ที่มีเนื้อหาภาษาไทยได้</w:t>
            </w:r>
          </w:p>
        </w:tc>
        <w:tc>
          <w:tcPr>
            <w:tcW w:w="1842" w:type="dxa"/>
          </w:tcPr>
          <w:p w14:paraId="22154721" w14:textId="580C4B5D" w:rsidR="00F575C0" w:rsidRPr="00A734E3" w:rsidRDefault="00F575C0" w:rsidP="00F575C0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ไม่สามารถให้ข้อมูลสุขภาพผ่านสื่ออิเล็กทรอนิกส์ได้</w:t>
            </w:r>
          </w:p>
        </w:tc>
      </w:tr>
      <w:tr w:rsidR="00F575C0" w:rsidRPr="00A734E3" w14:paraId="450DC777" w14:textId="77777777" w:rsidTr="008D4733">
        <w:tc>
          <w:tcPr>
            <w:tcW w:w="2127" w:type="dxa"/>
          </w:tcPr>
          <w:p w14:paraId="02C0EB32" w14:textId="010BD0BC" w:rsidR="00F575C0" w:rsidRPr="00A734E3" w:rsidRDefault="00F575C0" w:rsidP="006F1C1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เทคนิคในการสื่อสาร เช่น การตั้งคำถาม การสะท้อนคิด การแลกเปลี่ยนความคิดเห็น</w:t>
            </w:r>
          </w:p>
        </w:tc>
        <w:tc>
          <w:tcPr>
            <w:tcW w:w="2126" w:type="dxa"/>
          </w:tcPr>
          <w:p w14:paraId="1409C1E9" w14:textId="77777777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spacing w:after="160" w:line="259" w:lineRule="auto"/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ให้ข้อมูลสุขภาพสองทาง </w:t>
            </w:r>
          </w:p>
          <w:p w14:paraId="7EC8B9F6" w14:textId="1E674F15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spacing w:after="160" w:line="259" w:lineRule="auto"/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ใช้เทคนิคมากกว่า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ชนิดในการกระตุ้นผู้ฟังให้มีส่วนร่วม</w:t>
            </w:r>
          </w:p>
          <w:p w14:paraId="59E175F8" w14:textId="200B40C7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spacing w:after="160" w:line="259" w:lineRule="auto"/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ให้ข้อมูลเพิ่มเติมที่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เป็นประโยชน์</w:t>
            </w:r>
          </w:p>
        </w:tc>
        <w:tc>
          <w:tcPr>
            <w:tcW w:w="1985" w:type="dxa"/>
          </w:tcPr>
          <w:p w14:paraId="0320CC01" w14:textId="77777777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spacing w:after="160" w:line="259" w:lineRule="auto"/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ให้ข้อมูลสุขภาพสองทาง </w:t>
            </w:r>
          </w:p>
          <w:p w14:paraId="3977A24E" w14:textId="61E2BDAC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ใช้เทคนิคมากกว่า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ชนิดในการกระตุ้นผู้ฟังให้มีส่วนร่วม</w:t>
            </w:r>
          </w:p>
        </w:tc>
        <w:tc>
          <w:tcPr>
            <w:tcW w:w="1843" w:type="dxa"/>
          </w:tcPr>
          <w:p w14:paraId="6F883897" w14:textId="77777777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ให้ข้อมูลสุขภาพสองทาง </w:t>
            </w:r>
          </w:p>
          <w:p w14:paraId="3D9A63CD" w14:textId="3CD44614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1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เทคนิคการกระตุ้นผู้ฟังให้มีส่วนร่วม</w:t>
            </w:r>
          </w:p>
        </w:tc>
        <w:tc>
          <w:tcPr>
            <w:tcW w:w="1842" w:type="dxa"/>
          </w:tcPr>
          <w:p w14:paraId="66F384AA" w14:textId="4FFF507D" w:rsidR="00F575C0" w:rsidRPr="00A734E3" w:rsidRDefault="00F575C0" w:rsidP="00F575C0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ให้ข้อมูลสุขภาพทางเดียว </w:t>
            </w:r>
          </w:p>
        </w:tc>
      </w:tr>
      <w:tr w:rsidR="00F575C0" w:rsidRPr="00A734E3" w14:paraId="34EA2300" w14:textId="77777777" w:rsidTr="008D4733">
        <w:tc>
          <w:tcPr>
            <w:tcW w:w="2127" w:type="dxa"/>
          </w:tcPr>
          <w:p w14:paraId="5A436A98" w14:textId="17FD65FF" w:rsidR="00F575C0" w:rsidRPr="00A734E3" w:rsidRDefault="00F575C0" w:rsidP="006F1C1D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ผลิตสื่ออิเล็กทรอนิกส์ในการสื่อสารข้อมูลสุขภาพ</w:t>
            </w:r>
          </w:p>
        </w:tc>
        <w:tc>
          <w:tcPr>
            <w:tcW w:w="2126" w:type="dxa"/>
          </w:tcPr>
          <w:p w14:paraId="2D5D9209" w14:textId="6FDE1985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ผลิตสื่ออิเล็กทรอนิกส์ทางสุขภาพที่ไม่เคยมีมาก่อน</w:t>
            </w:r>
          </w:p>
          <w:p w14:paraId="675D2EE5" w14:textId="1C2DB507" w:rsidR="00F575C0" w:rsidRPr="00A734E3" w:rsidRDefault="00F575C0" w:rsidP="00F575C0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สามารถนำมาใช้ได้อย่างเหมาะสม</w:t>
            </w:r>
          </w:p>
        </w:tc>
        <w:tc>
          <w:tcPr>
            <w:tcW w:w="1985" w:type="dxa"/>
          </w:tcPr>
          <w:p w14:paraId="78B213BC" w14:textId="77777777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ผลิตสื่ออิเล็กทรอนิกส์ทางสุขภาพโดยดัดแปลงต่อยอดจากที่มีอยู่แล้ว</w:t>
            </w:r>
          </w:p>
          <w:p w14:paraId="7CDCF3AF" w14:textId="4414AB90" w:rsidR="00F575C0" w:rsidRPr="00A734E3" w:rsidRDefault="00F575C0" w:rsidP="00F575C0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สามารถนำมาใช้ได้อย่างเหมาะสม</w:t>
            </w:r>
          </w:p>
        </w:tc>
        <w:tc>
          <w:tcPr>
            <w:tcW w:w="1843" w:type="dxa"/>
          </w:tcPr>
          <w:p w14:paraId="437D8160" w14:textId="5FF86118" w:rsidR="00F575C0" w:rsidRPr="00A734E3" w:rsidRDefault="00F575C0" w:rsidP="00F575C0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ผลิตสื่ออิเล็กทรอนิกส์ทางสุขภาพโดยดัดแปลงต่อยอดจากที่มีอยู่แล้ว</w:t>
            </w:r>
          </w:p>
        </w:tc>
        <w:tc>
          <w:tcPr>
            <w:tcW w:w="1842" w:type="dxa"/>
          </w:tcPr>
          <w:p w14:paraId="40D92301" w14:textId="07AE80B5" w:rsidR="00F575C0" w:rsidRPr="00A734E3" w:rsidRDefault="00F575C0" w:rsidP="00F575C0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ใช้สื่ออิเล็กทรอนิกส์ทางสุขภาพที่มีอยู่แล้ว</w:t>
            </w:r>
          </w:p>
        </w:tc>
      </w:tr>
      <w:tr w:rsidR="006F1C1D" w:rsidRPr="00A734E3" w14:paraId="6E4B733C" w14:textId="53BE9818" w:rsidTr="008D4733">
        <w:tc>
          <w:tcPr>
            <w:tcW w:w="9923" w:type="dxa"/>
            <w:gridSpan w:val="5"/>
            <w:shd w:val="clear" w:color="auto" w:fill="DAE9F7" w:themeFill="text2" w:themeFillTint="1A"/>
          </w:tcPr>
          <w:p w14:paraId="51DDBC51" w14:textId="6BD8C6CA" w:rsidR="006F1C1D" w:rsidRPr="00A734E3" w:rsidRDefault="006F1C1D" w:rsidP="006F1C1D">
            <w:pPr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 2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สื่อสารทางคลินิกกับผู้รับบริบาลโดยใช้ภาษาไทยและภาษาอังกฤษเพื่อให้ได้รับการบริการสุขภาพอย่างปลอดภัย</w:t>
            </w:r>
          </w:p>
        </w:tc>
      </w:tr>
      <w:tr w:rsidR="00F575C0" w:rsidRPr="00A734E3" w14:paraId="59043E55" w14:textId="77777777" w:rsidTr="008D4733">
        <w:tc>
          <w:tcPr>
            <w:tcW w:w="2127" w:type="dxa"/>
          </w:tcPr>
          <w:p w14:paraId="79D97EB4" w14:textId="7AB132E0" w:rsidR="00F575C0" w:rsidRPr="00A734E3" w:rsidRDefault="00F575C0" w:rsidP="006F1C1D">
            <w:pPr>
              <w:pStyle w:val="ListParagraph"/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การสื่อสารทางคลินิกด้วยภาษาพูด</w:t>
            </w:r>
          </w:p>
        </w:tc>
        <w:tc>
          <w:tcPr>
            <w:tcW w:w="2126" w:type="dxa"/>
          </w:tcPr>
          <w:p w14:paraId="3362424C" w14:textId="568F6E1B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พูดเรียงคำ และประโยคภาษาไทยและ/หรือภาษาอังกฤษได้เข้าใจ </w:t>
            </w:r>
          </w:p>
          <w:p w14:paraId="5927C7E3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เว้นจังหวะและวรรคตอนได้เหมาะสม </w:t>
            </w:r>
          </w:p>
          <w:p w14:paraId="27DEA5AB" w14:textId="49221106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ใช้คำสุภาพ ถูกกาลเทศะ</w:t>
            </w:r>
          </w:p>
        </w:tc>
        <w:tc>
          <w:tcPr>
            <w:tcW w:w="1985" w:type="dxa"/>
          </w:tcPr>
          <w:p w14:paraId="640A833C" w14:textId="39463C98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พูดเรียงคำ และประโยคภาษาไทยและ/หรือภาษาอังกฤษได้เข้าใจ </w:t>
            </w:r>
          </w:p>
          <w:p w14:paraId="238668B7" w14:textId="34B20D51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เว้นจังหวะและวรรคตอนได้เหมาะสม</w:t>
            </w:r>
          </w:p>
        </w:tc>
        <w:tc>
          <w:tcPr>
            <w:tcW w:w="1843" w:type="dxa"/>
          </w:tcPr>
          <w:p w14:paraId="766BF4EA" w14:textId="3AF3E288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พูดเรียงคำ และประโยคภาษาไทยและ/หรือภาษาอังกฤษได้เข้าใจ</w:t>
            </w:r>
          </w:p>
        </w:tc>
        <w:tc>
          <w:tcPr>
            <w:tcW w:w="1842" w:type="dxa"/>
          </w:tcPr>
          <w:p w14:paraId="269FBD4E" w14:textId="0E2BA3BB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ไม่สามารถพูดเรียงคำ และประโยคภาษาไทยและ/หรือภาษาอังกฤษให้เข้าใจได้</w:t>
            </w:r>
          </w:p>
        </w:tc>
      </w:tr>
      <w:tr w:rsidR="00F575C0" w:rsidRPr="00A734E3" w14:paraId="4EE47093" w14:textId="77777777" w:rsidTr="008D4733">
        <w:tc>
          <w:tcPr>
            <w:tcW w:w="2127" w:type="dxa"/>
          </w:tcPr>
          <w:p w14:paraId="42348193" w14:textId="7E2E7325" w:rsidR="00F575C0" w:rsidRPr="00A734E3" w:rsidRDefault="00F575C0" w:rsidP="006F1C1D">
            <w:pPr>
              <w:pStyle w:val="ListParagraph"/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การใช้น้ำเสียง</w:t>
            </w:r>
          </w:p>
        </w:tc>
        <w:tc>
          <w:tcPr>
            <w:tcW w:w="2126" w:type="dxa"/>
          </w:tcPr>
          <w:p w14:paraId="401641E6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พูดเสียงดัง ฟังได้ชัดเจน </w:t>
            </w:r>
          </w:p>
          <w:p w14:paraId="6E17614C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มีหางเสียงนุ่มนวล </w:t>
            </w:r>
          </w:p>
          <w:p w14:paraId="735BC7D4" w14:textId="5C83BFCC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น้ำเสียงดึงดูดความน่าสนใจ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>(Mood &amp; tone)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985" w:type="dxa"/>
          </w:tcPr>
          <w:p w14:paraId="4EFCB922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เสียงดัง ฟังได้ชัดเจน </w:t>
            </w:r>
          </w:p>
          <w:p w14:paraId="230E11A5" w14:textId="3B19EDE1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มีหางเสียงนุ่มนวล</w:t>
            </w:r>
          </w:p>
        </w:tc>
        <w:tc>
          <w:tcPr>
            <w:tcW w:w="1843" w:type="dxa"/>
          </w:tcPr>
          <w:p w14:paraId="6DC7A3B5" w14:textId="5F8E4AA0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เสียงดัง ฟังได้ชัดเจน </w:t>
            </w:r>
          </w:p>
        </w:tc>
        <w:tc>
          <w:tcPr>
            <w:tcW w:w="1842" w:type="dxa"/>
          </w:tcPr>
          <w:p w14:paraId="1EE03C82" w14:textId="799337CD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เสียงเบา ไม่ชัดเจน</w:t>
            </w:r>
          </w:p>
        </w:tc>
      </w:tr>
      <w:tr w:rsidR="00F575C0" w:rsidRPr="00A734E3" w14:paraId="1C00CF35" w14:textId="77777777" w:rsidTr="008D4733">
        <w:tc>
          <w:tcPr>
            <w:tcW w:w="2127" w:type="dxa"/>
          </w:tcPr>
          <w:p w14:paraId="06A1A48C" w14:textId="0DB0D5CB" w:rsidR="00F575C0" w:rsidRPr="00A734E3" w:rsidRDefault="00F575C0" w:rsidP="006F1C1D">
            <w:pPr>
              <w:pStyle w:val="ListParagraph"/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การใช้ท่าทาง (อวัจนภาษา)</w:t>
            </w:r>
          </w:p>
        </w:tc>
        <w:tc>
          <w:tcPr>
            <w:tcW w:w="2126" w:type="dxa"/>
          </w:tcPr>
          <w:p w14:paraId="7DDF5AD9" w14:textId="34153D70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แสดงท่าทางสอดคล้อง เหมาะสมขณะสื่อสาร </w:t>
            </w:r>
          </w:p>
          <w:p w14:paraId="5092787D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eye contact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กับผู้ฟังตลอดเวลา </w:t>
            </w:r>
          </w:p>
          <w:p w14:paraId="023233CE" w14:textId="1331A2D5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- แสดงท่าทางตอบสนองผู้ฟังอย่างเหมาะสม</w:t>
            </w:r>
          </w:p>
        </w:tc>
        <w:tc>
          <w:tcPr>
            <w:tcW w:w="1985" w:type="dxa"/>
          </w:tcPr>
          <w:p w14:paraId="102C5E76" w14:textId="31216815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 xml:space="preserve">- แสดงท่าทางสอดคล้อง เหมาะสมขณะสื่อสาร </w:t>
            </w:r>
          </w:p>
          <w:p w14:paraId="5AFA0800" w14:textId="6EF1D432" w:rsidR="00F575C0" w:rsidRPr="00A734E3" w:rsidRDefault="00F575C0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eye contact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กับผู้ฟังตลอดเวลา</w:t>
            </w:r>
          </w:p>
        </w:tc>
        <w:tc>
          <w:tcPr>
            <w:tcW w:w="1843" w:type="dxa"/>
          </w:tcPr>
          <w:p w14:paraId="4511E19C" w14:textId="629E83E4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แสดงท่าทางสอดคล้องเหมาะสมขณะสื่อสาร</w:t>
            </w:r>
          </w:p>
        </w:tc>
        <w:tc>
          <w:tcPr>
            <w:tcW w:w="1842" w:type="dxa"/>
          </w:tcPr>
          <w:p w14:paraId="5A0906F2" w14:textId="3D82A9F5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ไม่มีการแสดงท่าทางขณะสื่อสาร</w:t>
            </w:r>
          </w:p>
        </w:tc>
      </w:tr>
      <w:tr w:rsidR="00F575C0" w:rsidRPr="00A734E3" w14:paraId="3E54B79E" w14:textId="77777777" w:rsidTr="008D4733">
        <w:tc>
          <w:tcPr>
            <w:tcW w:w="2127" w:type="dxa"/>
          </w:tcPr>
          <w:p w14:paraId="559EA239" w14:textId="252C2A0B" w:rsidR="00F575C0" w:rsidRPr="00A734E3" w:rsidRDefault="00F575C0" w:rsidP="006F1C1D">
            <w:pPr>
              <w:pStyle w:val="ListParagraph"/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เทคนิคในการสื่อสารกับผู้รับบริบาล เช่น การตั้งคำถาม การสะท้อนคิด การแลกเปลี่ยนความคิดเห็น</w:t>
            </w:r>
          </w:p>
        </w:tc>
        <w:tc>
          <w:tcPr>
            <w:tcW w:w="2126" w:type="dxa"/>
          </w:tcPr>
          <w:p w14:paraId="2C0FF63A" w14:textId="007C264B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  <w:p w14:paraId="41C252A1" w14:textId="255A9CB1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ใช้มากกว่า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เทคนิค ในการกระตุ้นผู้ฟังให้มีส่วนร่วม </w:t>
            </w:r>
          </w:p>
        </w:tc>
        <w:tc>
          <w:tcPr>
            <w:tcW w:w="1985" w:type="dxa"/>
          </w:tcPr>
          <w:p w14:paraId="0FBC72E7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  <w:p w14:paraId="56E8AFDF" w14:textId="11D7F83B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 xml:space="preserve">- ใช้ </w:t>
            </w:r>
            <w:r w:rsidRPr="00A734E3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  <w:t>2</w:t>
            </w:r>
            <w:r w:rsidRPr="00A734E3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 xml:space="preserve"> เทคนิคในการกระตุ้นผู้ฟังให้มีส่วนร่วม</w:t>
            </w:r>
          </w:p>
        </w:tc>
        <w:tc>
          <w:tcPr>
            <w:tcW w:w="1843" w:type="dxa"/>
          </w:tcPr>
          <w:p w14:paraId="6A98087A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  <w:p w14:paraId="37AFDF7F" w14:textId="69E50404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 1 เทคนิคในการกระตุ้นผู้ฟังให้มีส่วนร่วม</w:t>
            </w:r>
          </w:p>
        </w:tc>
        <w:tc>
          <w:tcPr>
            <w:tcW w:w="1842" w:type="dxa"/>
          </w:tcPr>
          <w:p w14:paraId="001FDF45" w14:textId="7D83EBD4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สื่อสารข้อมูลทางเดียว </w:t>
            </w:r>
          </w:p>
          <w:p w14:paraId="711DCAAC" w14:textId="5EC52941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(ไม่กระตุ้นผู้ฟังให้มีส่วนร่วม</w:t>
            </w:r>
            <w:r w:rsidRPr="00A734E3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)</w:t>
            </w:r>
          </w:p>
        </w:tc>
      </w:tr>
      <w:tr w:rsidR="00F575C0" w:rsidRPr="00A734E3" w14:paraId="7C1E097C" w14:textId="77777777" w:rsidTr="008D4733">
        <w:trPr>
          <w:trHeight w:val="1321"/>
        </w:trPr>
        <w:tc>
          <w:tcPr>
            <w:tcW w:w="2127" w:type="dxa"/>
          </w:tcPr>
          <w:p w14:paraId="0E31F93B" w14:textId="70A9A173" w:rsidR="00F575C0" w:rsidRPr="00A734E3" w:rsidRDefault="00F575C0" w:rsidP="006F1C1D">
            <w:pPr>
              <w:pStyle w:val="ListParagraph"/>
              <w:numPr>
                <w:ilvl w:val="0"/>
                <w:numId w:val="4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สารทางคลินิกกับผู้รับบริบาลโดยใช้ภาษาไทยและ/หรือภาษาอังกฤษเพื่อให้ได้รับการบริการสุขภาพอย่างปลอดภัย</w:t>
            </w:r>
          </w:p>
        </w:tc>
        <w:tc>
          <w:tcPr>
            <w:tcW w:w="2126" w:type="dxa"/>
          </w:tcPr>
          <w:p w14:paraId="2317AC54" w14:textId="56567D69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ให้ข้อมูลสุขภาพที่มีเนื้อหาภาษาไทยและ/หรือภาษาอังกฤษได้อย่างปลอดภัย</w:t>
            </w:r>
          </w:p>
          <w:p w14:paraId="1E5F8D04" w14:textId="77777777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ครอบคลุมปัญหาของผู้รับบริบาล</w:t>
            </w:r>
          </w:p>
          <w:p w14:paraId="2E3315B7" w14:textId="56ED9476" w:rsidR="00F575C0" w:rsidRPr="00A734E3" w:rsidRDefault="00F575C0" w:rsidP="00F13C9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ให้ข้อมูลเพียงพอในการตัดสินใจ</w:t>
            </w:r>
          </w:p>
        </w:tc>
        <w:tc>
          <w:tcPr>
            <w:tcW w:w="1985" w:type="dxa"/>
          </w:tcPr>
          <w:p w14:paraId="3E530CA3" w14:textId="159027E0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ให้ข้อมูลสุขภาพที่มีเนื้อหาภาษาไทยและ/หรือภาษาอังกฤษได้อย่างปลอดภัย</w:t>
            </w:r>
          </w:p>
          <w:p w14:paraId="28860359" w14:textId="3D12E010" w:rsidR="00F575C0" w:rsidRPr="00A734E3" w:rsidRDefault="00F575C0" w:rsidP="00F13C9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ครอบคลุมปัญหาของผู้รับบริบาล</w:t>
            </w:r>
          </w:p>
          <w:p w14:paraId="78D4D9AE" w14:textId="6D8AA036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18AFDE00" w14:textId="1C918460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ให้ข้อมูลสุขภาพที่มีเนื้อหาภาษาไทยและ/หรือภาษาอังกฤษได้อย่างปลอดภัย</w:t>
            </w:r>
          </w:p>
        </w:tc>
        <w:tc>
          <w:tcPr>
            <w:tcW w:w="1842" w:type="dxa"/>
          </w:tcPr>
          <w:p w14:paraId="2DE46E28" w14:textId="4CDE6D96" w:rsidR="00F575C0" w:rsidRPr="00A734E3" w:rsidRDefault="00F575C0" w:rsidP="00C91389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ให้ข้อมูลสุขภาพทั้งภาษาไทยและ/หรือภาษาอังกฤษยังไม่ปลอดภัย</w:t>
            </w:r>
          </w:p>
        </w:tc>
      </w:tr>
      <w:tr w:rsidR="006F1C1D" w:rsidRPr="00A734E3" w14:paraId="0A04B35E" w14:textId="77777777" w:rsidTr="008D4733">
        <w:tc>
          <w:tcPr>
            <w:tcW w:w="9923" w:type="dxa"/>
            <w:gridSpan w:val="5"/>
            <w:shd w:val="clear" w:color="auto" w:fill="DAE9F7" w:themeFill="text2" w:themeFillTint="1A"/>
          </w:tcPr>
          <w:p w14:paraId="21B7249F" w14:textId="1767DFA8" w:rsidR="006F1C1D" w:rsidRPr="00A734E3" w:rsidRDefault="006F1C1D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 3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สื่อสารเพื่อการแลกเปลี่ยนข้อมูลทางสุขภาพ และสร้างสัมพันธภาพเชิงวิชาชีพ</w:t>
            </w:r>
          </w:p>
        </w:tc>
      </w:tr>
      <w:tr w:rsidR="00F575C0" w:rsidRPr="00A734E3" w14:paraId="3CB77B17" w14:textId="77777777" w:rsidTr="008D4733">
        <w:tc>
          <w:tcPr>
            <w:tcW w:w="2127" w:type="dxa"/>
          </w:tcPr>
          <w:p w14:paraId="0038229B" w14:textId="4C5AF61F" w:rsidR="00F575C0" w:rsidRPr="00A734E3" w:rsidRDefault="00F575C0" w:rsidP="006F1C1D">
            <w:pPr>
              <w:pStyle w:val="ListParagraph"/>
              <w:numPr>
                <w:ilvl w:val="0"/>
                <w:numId w:val="5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การสื่อสารแลกเปลี่ยนข้อมูลทางสุขภาพ</w:t>
            </w:r>
          </w:p>
        </w:tc>
        <w:tc>
          <w:tcPr>
            <w:tcW w:w="2126" w:type="dxa"/>
          </w:tcPr>
          <w:p w14:paraId="0BFE4BF0" w14:textId="77777777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สามารถแลกเปลี่ยนข้อมูลสุขภาพได้</w:t>
            </w:r>
          </w:p>
          <w:p w14:paraId="0C504541" w14:textId="2BB0ADCD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ถูกต้อง สมเหตุผล</w:t>
            </w:r>
          </w:p>
          <w:p w14:paraId="04943D73" w14:textId="5A53B84B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ให้ข้อมูลเพียงพอต่อการตัดสินใจ</w:t>
            </w:r>
          </w:p>
        </w:tc>
        <w:tc>
          <w:tcPr>
            <w:tcW w:w="1985" w:type="dxa"/>
          </w:tcPr>
          <w:p w14:paraId="0681D7F8" w14:textId="77777777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สามารถแลกเปลี่ยนข้อมูลสุขภาพได้</w:t>
            </w:r>
          </w:p>
          <w:p w14:paraId="2433E9D1" w14:textId="44B7BF55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ถูกต้อง สมเหตุผล</w:t>
            </w:r>
          </w:p>
          <w:p w14:paraId="46060D8A" w14:textId="5833E7E2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424826" w14:textId="52936BA4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สามารถแลกเปลี่ยนข้อมูลสุขภาพได้</w:t>
            </w:r>
          </w:p>
        </w:tc>
        <w:tc>
          <w:tcPr>
            <w:tcW w:w="1842" w:type="dxa"/>
          </w:tcPr>
          <w:p w14:paraId="16D6CBC6" w14:textId="6DE372AE" w:rsidR="00F575C0" w:rsidRPr="00A734E3" w:rsidRDefault="00F575C0" w:rsidP="006C3221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ไม่สามารถแลกเปลี่ยนข้อมูลสุขภาพได้ถูกต้อง</w:t>
            </w:r>
          </w:p>
        </w:tc>
      </w:tr>
      <w:tr w:rsidR="00F575C0" w:rsidRPr="00A734E3" w14:paraId="28D4AFA6" w14:textId="77777777" w:rsidTr="008D4733">
        <w:tc>
          <w:tcPr>
            <w:tcW w:w="2127" w:type="dxa"/>
          </w:tcPr>
          <w:p w14:paraId="1B023265" w14:textId="13AA4528" w:rsidR="00F575C0" w:rsidRPr="00A734E3" w:rsidRDefault="00F575C0" w:rsidP="006F1C1D">
            <w:pPr>
              <w:pStyle w:val="ListParagraph"/>
              <w:numPr>
                <w:ilvl w:val="0"/>
                <w:numId w:val="5"/>
              </w:numPr>
              <w:tabs>
                <w:tab w:val="left" w:pos="185"/>
              </w:tabs>
              <w:ind w:left="0" w:right="-44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เทคนิคการแลกเปลี่ยนข้อมูลสุขภาพหลากหลาย</w:t>
            </w:r>
            <w:r w:rsidR="00FA7A9A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เช่น การตั้งคำถาม การสะท้อนคิด การแลกเปลี่ยนความคิดเห็น</w:t>
            </w:r>
          </w:p>
        </w:tc>
        <w:tc>
          <w:tcPr>
            <w:tcW w:w="2126" w:type="dxa"/>
          </w:tcPr>
          <w:p w14:paraId="4CDFC485" w14:textId="2EF7A1D5" w:rsidR="00F575C0" w:rsidRPr="00A734E3" w:rsidRDefault="00F575C0" w:rsidP="00F575C0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  <w:p w14:paraId="3E541479" w14:textId="44E9B528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ใช้มากกว่า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เทคนิคในการกระตุ้นผู้ฟังให้มีส่วนร่วม </w:t>
            </w:r>
          </w:p>
        </w:tc>
        <w:tc>
          <w:tcPr>
            <w:tcW w:w="1985" w:type="dxa"/>
          </w:tcPr>
          <w:p w14:paraId="746DFE7B" w14:textId="75156215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  <w:p w14:paraId="3AA24BBF" w14:textId="185ABFA8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ใช้เทคนิค 1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>-2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เทคนิคในการกระตุ้นผู้ฟังให้มีส่วนร่วม</w:t>
            </w:r>
          </w:p>
        </w:tc>
        <w:tc>
          <w:tcPr>
            <w:tcW w:w="1843" w:type="dxa"/>
          </w:tcPr>
          <w:p w14:paraId="7F40C230" w14:textId="4F3A1492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สื่อสารข้อมูลสองทาง </w:t>
            </w:r>
          </w:p>
        </w:tc>
        <w:tc>
          <w:tcPr>
            <w:tcW w:w="1842" w:type="dxa"/>
          </w:tcPr>
          <w:p w14:paraId="75F87C95" w14:textId="279E854E" w:rsidR="00F575C0" w:rsidRPr="00A734E3" w:rsidRDefault="00F575C0" w:rsidP="00F575C0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สื่อสารข้อมูลทางเดียว </w:t>
            </w:r>
          </w:p>
          <w:p w14:paraId="7266A98A" w14:textId="4FEAE0B5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</w:tr>
      <w:tr w:rsidR="00F575C0" w:rsidRPr="00A734E3" w14:paraId="54744330" w14:textId="77777777" w:rsidTr="008D4733">
        <w:tc>
          <w:tcPr>
            <w:tcW w:w="2127" w:type="dxa"/>
          </w:tcPr>
          <w:p w14:paraId="2DDB0E16" w14:textId="45EEF322" w:rsidR="00F575C0" w:rsidRPr="00A734E3" w:rsidRDefault="00F575C0" w:rsidP="006F1C1D">
            <w:pPr>
              <w:pStyle w:val="ListParagraph"/>
              <w:numPr>
                <w:ilvl w:val="0"/>
                <w:numId w:val="5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การรับฟังความคิดเห็น</w:t>
            </w:r>
          </w:p>
        </w:tc>
        <w:tc>
          <w:tcPr>
            <w:tcW w:w="2126" w:type="dxa"/>
          </w:tcPr>
          <w:p w14:paraId="6C300BF9" w14:textId="77777777" w:rsidR="008D4733" w:rsidRPr="00A734E3" w:rsidRDefault="008D4733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รับฟังความคิดเห็นของผู้อื่นอย่างเหมาะสม </w:t>
            </w:r>
          </w:p>
          <w:p w14:paraId="6BF25963" w14:textId="77777777" w:rsidR="008D4733" w:rsidRPr="00A734E3" w:rsidRDefault="008D4733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เปิดโอกาสให้แสดงความคิดเห็นเป็นระยะ </w:t>
            </w:r>
          </w:p>
          <w:p w14:paraId="47B83F47" w14:textId="1CA32836" w:rsidR="00F575C0" w:rsidRPr="00A734E3" w:rsidRDefault="008D4733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ใช้คำถามกระตุ้นอย่างเหมาะสม</w:t>
            </w:r>
          </w:p>
        </w:tc>
        <w:tc>
          <w:tcPr>
            <w:tcW w:w="1985" w:type="dxa"/>
          </w:tcPr>
          <w:p w14:paraId="0260661B" w14:textId="1547FB79" w:rsidR="00F575C0" w:rsidRPr="00A734E3" w:rsidRDefault="008D4733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รับฟังความคิดเห็นของผู้อื่นอย่างเหมาะสม 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เปิดโอกาสให้แสดงความคิดเห็นเป็นระยะ </w:t>
            </w:r>
          </w:p>
        </w:tc>
        <w:tc>
          <w:tcPr>
            <w:tcW w:w="1843" w:type="dxa"/>
          </w:tcPr>
          <w:p w14:paraId="4739CF15" w14:textId="005FBF61" w:rsidR="00F575C0" w:rsidRPr="00A734E3" w:rsidRDefault="008D4733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รับฟังความคิดเห็นของผู้อื่นเหมาะสม</w:t>
            </w:r>
          </w:p>
        </w:tc>
        <w:tc>
          <w:tcPr>
            <w:tcW w:w="1842" w:type="dxa"/>
          </w:tcPr>
          <w:p w14:paraId="0FCA3818" w14:textId="2E6FF52D" w:rsidR="00F575C0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ไม่ได้รับฟังความคิดเห็นผู้อื่น</w:t>
            </w:r>
          </w:p>
        </w:tc>
      </w:tr>
      <w:tr w:rsidR="00F575C0" w:rsidRPr="00A734E3" w14:paraId="590A0EF2" w14:textId="77777777" w:rsidTr="008D4733">
        <w:tc>
          <w:tcPr>
            <w:tcW w:w="2127" w:type="dxa"/>
          </w:tcPr>
          <w:p w14:paraId="74C7C906" w14:textId="0711DC4B" w:rsidR="00F575C0" w:rsidRPr="00A734E3" w:rsidRDefault="00F575C0" w:rsidP="006F1C1D">
            <w:pPr>
              <w:pStyle w:val="ListParagraph"/>
              <w:numPr>
                <w:ilvl w:val="0"/>
                <w:numId w:val="5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การสื่อสารสร้างสัมพันธภาพเชิงวิชาชีพ</w:t>
            </w:r>
          </w:p>
        </w:tc>
        <w:tc>
          <w:tcPr>
            <w:tcW w:w="2126" w:type="dxa"/>
          </w:tcPr>
          <w:p w14:paraId="5E4F0CDF" w14:textId="48905A98" w:rsidR="008D4733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Pr="008D473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สื่อสาร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สร้างสัมพันธภาพ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เชิงวิชาชีพ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กับทีมสุขภาพได้ </w:t>
            </w:r>
          </w:p>
          <w:p w14:paraId="1C3A2E06" w14:textId="77777777" w:rsidR="00F575C0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เกิดความร่วมมือในทีมสุขภาพ</w:t>
            </w:r>
          </w:p>
          <w:p w14:paraId="2F77D0C9" w14:textId="085571CE" w:rsidR="008D4733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ได้รับการยอมรับจากทีมสุขภาพ</w:t>
            </w:r>
          </w:p>
        </w:tc>
        <w:tc>
          <w:tcPr>
            <w:tcW w:w="1985" w:type="dxa"/>
          </w:tcPr>
          <w:p w14:paraId="43C690EA" w14:textId="5679AB59" w:rsidR="008D4733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Pr="008D473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สื่อสาร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สร้างสัมพันธภาพ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เชิงวิชาชีพ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กับทีมสุขภาพได้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  <w:p w14:paraId="22916E30" w14:textId="30F78210" w:rsidR="00F575C0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เกิดความร่วมมือในทีมสุขภาพ</w:t>
            </w:r>
          </w:p>
        </w:tc>
        <w:tc>
          <w:tcPr>
            <w:tcW w:w="1843" w:type="dxa"/>
          </w:tcPr>
          <w:p w14:paraId="403CDFA2" w14:textId="3D0E4840" w:rsidR="00F575C0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Pr="008D473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สื่อสาร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สร้างสัมพันธภาพเชิงวิชาชีพกับทีมสุขภาพได้</w:t>
            </w:r>
          </w:p>
        </w:tc>
        <w:tc>
          <w:tcPr>
            <w:tcW w:w="1842" w:type="dxa"/>
          </w:tcPr>
          <w:p w14:paraId="7A5C2C87" w14:textId="28C11F88" w:rsidR="00F575C0" w:rsidRPr="00A734E3" w:rsidRDefault="008D4733" w:rsidP="008D4733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ไม่สามารถ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สื่อสาร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สร้างสัมพันธภาพเชิงวิชาชีพได้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</w:tr>
      <w:tr w:rsidR="006F1C1D" w:rsidRPr="00A734E3" w14:paraId="54A9DEBF" w14:textId="7A824240" w:rsidTr="008D4733">
        <w:tc>
          <w:tcPr>
            <w:tcW w:w="9923" w:type="dxa"/>
            <w:gridSpan w:val="5"/>
            <w:shd w:val="clear" w:color="auto" w:fill="DAE9F7" w:themeFill="text2" w:themeFillTint="1A"/>
          </w:tcPr>
          <w:p w14:paraId="7234804A" w14:textId="1ADB88FB" w:rsidR="006F1C1D" w:rsidRPr="00A734E3" w:rsidRDefault="006F1C1D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 4 </w:t>
            </w:r>
            <w:r w:rsidRPr="00A734E3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วิเคราะห์ สังเคราะห์ และนำเสนอผลงานโดยใช้รูปแบบที่หลากหลาย</w:t>
            </w:r>
          </w:p>
        </w:tc>
      </w:tr>
      <w:tr w:rsidR="00F575C0" w:rsidRPr="00A734E3" w14:paraId="24FD1306" w14:textId="77777777" w:rsidTr="008D4733">
        <w:tc>
          <w:tcPr>
            <w:tcW w:w="2127" w:type="dxa"/>
          </w:tcPr>
          <w:p w14:paraId="020D2E16" w14:textId="1175C89F" w:rsidR="00F575C0" w:rsidRPr="00A734E3" w:rsidRDefault="00F575C0" w:rsidP="006F1C1D">
            <w:pPr>
              <w:pStyle w:val="ListParagraph"/>
              <w:numPr>
                <w:ilvl w:val="0"/>
                <w:numId w:val="6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การวิเคราะห์/สังเคราะห์ผลงาน</w:t>
            </w:r>
          </w:p>
        </w:tc>
        <w:tc>
          <w:tcPr>
            <w:tcW w:w="2126" w:type="dxa"/>
          </w:tcPr>
          <w:p w14:paraId="490EA8EB" w14:textId="77777777" w:rsidR="00626445" w:rsidRPr="00A734E3" w:rsidRDefault="00626445" w:rsidP="006F1C1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เขียนรวบรวม และสรุปเนื้อหาได้ถูกต้อง </w:t>
            </w:r>
          </w:p>
          <w:p w14:paraId="1F9D2919" w14:textId="77777777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สามารถแยกแยะข้อมูลได้ถูกต้อง</w:t>
            </w:r>
          </w:p>
          <w:p w14:paraId="4EADB671" w14:textId="50BFC398" w:rsidR="00F575C0" w:rsidRPr="00A734E3" w:rsidRDefault="00626445" w:rsidP="00626445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626445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สามารถสร้างสรรค์</w:t>
            </w:r>
            <w:r w:rsidRPr="00626445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ข้อมูลใหม่</w:t>
            </w:r>
            <w:r w:rsidR="00C53A7F"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ได้</w:t>
            </w:r>
          </w:p>
        </w:tc>
        <w:tc>
          <w:tcPr>
            <w:tcW w:w="1985" w:type="dxa"/>
          </w:tcPr>
          <w:p w14:paraId="593429E4" w14:textId="671956A5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เขียนรวบรวม และสรุปเนื้อหาได้ถูกต้อง </w:t>
            </w:r>
          </w:p>
          <w:p w14:paraId="23CECC3F" w14:textId="77777777" w:rsidR="00626445" w:rsidRPr="00626445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26445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สามารถแยกแยะข้อมูลได้ถูกต้อง</w:t>
            </w:r>
          </w:p>
          <w:p w14:paraId="424D1FEE" w14:textId="77777777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14:paraId="793CEC95" w14:textId="0B326340" w:rsidR="00F575C0" w:rsidRPr="00A734E3" w:rsidRDefault="00F575C0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5F55E82B" w14:textId="12E7AC61" w:rsidR="00626445" w:rsidRPr="00A734E3" w:rsidRDefault="00626445" w:rsidP="006F1C1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เขียนรวบรวม และสรุปเนื้อหาได้ </w:t>
            </w:r>
          </w:p>
          <w:p w14:paraId="314D17AD" w14:textId="09155843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</w:p>
        </w:tc>
        <w:tc>
          <w:tcPr>
            <w:tcW w:w="1842" w:type="dxa"/>
          </w:tcPr>
          <w:p w14:paraId="759211F3" w14:textId="188F33FB" w:rsidR="00F575C0" w:rsidRPr="00A734E3" w:rsidRDefault="00626445" w:rsidP="00626445">
            <w:pPr>
              <w:rPr>
                <w:rStyle w:val="font71"/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ไม่สามารถเขียนรวบรวม และสรุปเนื้อหาได้</w:t>
            </w:r>
          </w:p>
        </w:tc>
      </w:tr>
      <w:tr w:rsidR="00F575C0" w:rsidRPr="00A734E3" w14:paraId="6F5FF699" w14:textId="77777777" w:rsidTr="008D4733">
        <w:tc>
          <w:tcPr>
            <w:tcW w:w="2127" w:type="dxa"/>
          </w:tcPr>
          <w:p w14:paraId="5B36A45F" w14:textId="3084C2EB" w:rsidR="00F575C0" w:rsidRPr="00A734E3" w:rsidRDefault="00070C8C" w:rsidP="006F1C1D">
            <w:pPr>
              <w:pStyle w:val="ListParagraph"/>
              <w:numPr>
                <w:ilvl w:val="0"/>
                <w:numId w:val="6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เนื้อหาที่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</w:p>
        </w:tc>
        <w:tc>
          <w:tcPr>
            <w:tcW w:w="2126" w:type="dxa"/>
          </w:tcPr>
          <w:p w14:paraId="7B4ECB2C" w14:textId="61320554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เนื้อหาในการนำเสนอถูกต้อง</w:t>
            </w:r>
          </w:p>
          <w:p w14:paraId="490EEE36" w14:textId="77777777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อ้างอิงแหล่งที่มาของข้อมูลในการนำเสนอ</w:t>
            </w:r>
          </w:p>
          <w:p w14:paraId="5A4CAEFF" w14:textId="6509F6EB" w:rsidR="00F575C0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นำเสนอกระชับ ตรงประเด็น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985" w:type="dxa"/>
          </w:tcPr>
          <w:p w14:paraId="07A8E0B8" w14:textId="3464C0EB" w:rsidR="00626445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เนื้อหาในการนำเสนอถูกต้อง</w:t>
            </w:r>
          </w:p>
          <w:p w14:paraId="4AE24859" w14:textId="0033581F" w:rsidR="00F575C0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อ้างอิงแหล่งที่มาของข้อมูล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</w:p>
        </w:tc>
        <w:tc>
          <w:tcPr>
            <w:tcW w:w="1843" w:type="dxa"/>
          </w:tcPr>
          <w:p w14:paraId="65FE64C2" w14:textId="6C727ABE" w:rsidR="00F575C0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ถูกต้อง</w:t>
            </w:r>
          </w:p>
        </w:tc>
        <w:tc>
          <w:tcPr>
            <w:tcW w:w="1842" w:type="dxa"/>
          </w:tcPr>
          <w:p w14:paraId="6B6C4BED" w14:textId="06D9F010" w:rsidR="00F575C0" w:rsidRPr="00A734E3" w:rsidRDefault="00626445" w:rsidP="00626445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เนื้อหา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ไม่ถูกต้อง</w:t>
            </w:r>
          </w:p>
        </w:tc>
      </w:tr>
      <w:tr w:rsidR="00F575C0" w:rsidRPr="00A734E3" w14:paraId="54EACE29" w14:textId="77777777" w:rsidTr="008D4733">
        <w:tc>
          <w:tcPr>
            <w:tcW w:w="2127" w:type="dxa"/>
          </w:tcPr>
          <w:p w14:paraId="79EC023F" w14:textId="0525237D" w:rsidR="00F575C0" w:rsidRPr="00A734E3" w:rsidRDefault="00F575C0" w:rsidP="006F1C1D">
            <w:pPr>
              <w:pStyle w:val="ListParagraph"/>
              <w:numPr>
                <w:ilvl w:val="0"/>
                <w:numId w:val="6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การนำเสนอ</w:t>
            </w:r>
            <w:r w:rsidR="00070C8C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ผลงาน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โดยการใช้</w:t>
            </w:r>
            <w:r w:rsidR="00070C8C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สื่อ/เทคโนโลยี</w:t>
            </w:r>
          </w:p>
        </w:tc>
        <w:tc>
          <w:tcPr>
            <w:tcW w:w="2126" w:type="dxa"/>
          </w:tcPr>
          <w:p w14:paraId="63832796" w14:textId="77777777" w:rsidR="00070C8C" w:rsidRPr="00070C8C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นำเสนอผลงานได้สอดคล้องกับการศึกษา</w:t>
            </w:r>
          </w:p>
          <w:p w14:paraId="123BD0E6" w14:textId="2E5B1D08" w:rsidR="00070C8C" w:rsidRPr="00A734E3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ใช้สื่อ/เทคโนโลยี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</w:p>
          <w:p w14:paraId="6E1F1D4D" w14:textId="07FE0866" w:rsidR="00F575C0" w:rsidRPr="00A734E3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ใช้สื่อ/เทคโนโลยีที่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ทันสมัย</w:t>
            </w:r>
          </w:p>
        </w:tc>
        <w:tc>
          <w:tcPr>
            <w:tcW w:w="1985" w:type="dxa"/>
          </w:tcPr>
          <w:p w14:paraId="209ACEFF" w14:textId="77777777" w:rsidR="00070C8C" w:rsidRPr="00070C8C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นำเสนอผลงานได้สอดคล้องกับการศึกษา</w:t>
            </w:r>
          </w:p>
          <w:p w14:paraId="3AB3FAE6" w14:textId="755BFFF3" w:rsidR="00F575C0" w:rsidRPr="00A734E3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ใช้สื่อ/เทคโนโลยี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</w:p>
        </w:tc>
        <w:tc>
          <w:tcPr>
            <w:tcW w:w="1843" w:type="dxa"/>
          </w:tcPr>
          <w:p w14:paraId="78C211A0" w14:textId="6A262977" w:rsidR="00070C8C" w:rsidRPr="00070C8C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นำเสนอผลงานได้สอดคล้องกับ</w:t>
            </w: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การศึกษา</w:t>
            </w:r>
          </w:p>
          <w:p w14:paraId="25AD20FF" w14:textId="67BF8BFD" w:rsidR="00F575C0" w:rsidRPr="00A734E3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ใช้สื่อ</w:t>
            </w:r>
            <w:r w:rsidR="00C53A7F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ในการนำเสนอ</w:t>
            </w:r>
          </w:p>
        </w:tc>
        <w:tc>
          <w:tcPr>
            <w:tcW w:w="1842" w:type="dxa"/>
          </w:tcPr>
          <w:p w14:paraId="6B4FD593" w14:textId="77777777" w:rsidR="00070C8C" w:rsidRPr="00070C8C" w:rsidRDefault="00070C8C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070C8C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นำเสนอผลงานได้สอดคล้องกับการศึกษา</w:t>
            </w:r>
          </w:p>
          <w:p w14:paraId="7DD7AF80" w14:textId="1A914933" w:rsidR="00F575C0" w:rsidRPr="00A734E3" w:rsidRDefault="00F575C0" w:rsidP="00070C8C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</w:tr>
      <w:tr w:rsidR="00F575C0" w:rsidRPr="00A734E3" w14:paraId="780FA8EF" w14:textId="77777777" w:rsidTr="008D4733">
        <w:tc>
          <w:tcPr>
            <w:tcW w:w="2127" w:type="dxa"/>
          </w:tcPr>
          <w:p w14:paraId="2C392B72" w14:textId="01E4574E" w:rsidR="00F575C0" w:rsidRPr="00A734E3" w:rsidRDefault="00F575C0" w:rsidP="006F1C1D">
            <w:pPr>
              <w:pStyle w:val="ListParagraph"/>
              <w:numPr>
                <w:ilvl w:val="0"/>
                <w:numId w:val="6"/>
              </w:numPr>
              <w:tabs>
                <w:tab w:val="left" w:pos="185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นำเสนอผลงานโดยใช้รูปแบบที่หลากหลาย</w:t>
            </w:r>
          </w:p>
        </w:tc>
        <w:tc>
          <w:tcPr>
            <w:tcW w:w="2126" w:type="dxa"/>
          </w:tcPr>
          <w:p w14:paraId="5F7B552E" w14:textId="77777777" w:rsidR="00C53A7F" w:rsidRPr="00A734E3" w:rsidRDefault="00C53A7F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นำเสนอผลงานในรูปแบบหลากหลาย </w:t>
            </w:r>
          </w:p>
          <w:p w14:paraId="2F3658EA" w14:textId="77777777" w:rsidR="00C53A7F" w:rsidRPr="00A734E3" w:rsidRDefault="00C53A7F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มีความน่าสนใจ </w:t>
            </w:r>
          </w:p>
          <w:p w14:paraId="2844900E" w14:textId="6DF7D2E7" w:rsidR="00F575C0" w:rsidRPr="00A734E3" w:rsidRDefault="00C53A7F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เหมาะสมกับบริบทในการนำเสนอ</w:t>
            </w:r>
          </w:p>
        </w:tc>
        <w:tc>
          <w:tcPr>
            <w:tcW w:w="1985" w:type="dxa"/>
          </w:tcPr>
          <w:p w14:paraId="085EA1D5" w14:textId="77777777" w:rsidR="00C53A7F" w:rsidRPr="00A734E3" w:rsidRDefault="00C53A7F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นำเสนอผลงาน 2รูปแบบขึ้นไป </w:t>
            </w:r>
          </w:p>
          <w:p w14:paraId="6957222E" w14:textId="293CA402" w:rsidR="00F575C0" w:rsidRPr="00A734E3" w:rsidRDefault="00C53A7F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มีความน่าสนใจ</w:t>
            </w:r>
          </w:p>
        </w:tc>
        <w:tc>
          <w:tcPr>
            <w:tcW w:w="1843" w:type="dxa"/>
          </w:tcPr>
          <w:p w14:paraId="7BD03F55" w14:textId="480BD3FA" w:rsidR="00F575C0" w:rsidRPr="00A734E3" w:rsidRDefault="00C53A7F" w:rsidP="00C53A7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นำเสนอผลงาน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รูปแบบขึ้นไป</w:t>
            </w:r>
          </w:p>
          <w:p w14:paraId="4EC72849" w14:textId="1BD5481D" w:rsidR="00F575C0" w:rsidRPr="00A734E3" w:rsidRDefault="00F575C0" w:rsidP="006F1C1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842" w:type="dxa"/>
          </w:tcPr>
          <w:p w14:paraId="49614FBC" w14:textId="1D8B3B6D" w:rsidR="00F575C0" w:rsidRPr="00A734E3" w:rsidRDefault="00C53A7F" w:rsidP="00C53A7F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นำเสนอผลงาน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1 </w:t>
            </w:r>
            <w:r w:rsidR="00F575C0" w:rsidRPr="00A734E3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รูปแบบ</w:t>
            </w:r>
          </w:p>
        </w:tc>
      </w:tr>
    </w:tbl>
    <w:p w14:paraId="4A382538" w14:textId="77777777" w:rsidR="00075C61" w:rsidRDefault="00075C61" w:rsidP="00FE05AA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sectPr w:rsidR="00075C61" w:rsidSect="00B16D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7FF2" w14:textId="77777777" w:rsidR="005B454A" w:rsidRDefault="005B454A" w:rsidP="003D11A6">
      <w:pPr>
        <w:spacing w:after="0" w:line="240" w:lineRule="auto"/>
      </w:pPr>
      <w:r>
        <w:separator/>
      </w:r>
    </w:p>
  </w:endnote>
  <w:endnote w:type="continuationSeparator" w:id="0">
    <w:p w14:paraId="5B5111A6" w14:textId="77777777" w:rsidR="005B454A" w:rsidRDefault="005B454A" w:rsidP="003D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">
    <w:panose1 w:val="00000500000000000000"/>
    <w:charset w:val="DE"/>
    <w:family w:val="auto"/>
    <w:notTrueType/>
    <w:pitch w:val="variable"/>
    <w:sig w:usb0="01000003" w:usb1="1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78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279E9" w14:textId="48138D2D" w:rsidR="003D11A6" w:rsidRDefault="003D1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05219" w14:textId="77777777" w:rsidR="003D11A6" w:rsidRDefault="003D1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EAB0" w14:textId="77777777" w:rsidR="005B454A" w:rsidRDefault="005B454A" w:rsidP="003D11A6">
      <w:pPr>
        <w:spacing w:after="0" w:line="240" w:lineRule="auto"/>
      </w:pPr>
      <w:r>
        <w:separator/>
      </w:r>
    </w:p>
  </w:footnote>
  <w:footnote w:type="continuationSeparator" w:id="0">
    <w:p w14:paraId="703CBF1A" w14:textId="77777777" w:rsidR="005B454A" w:rsidRDefault="005B454A" w:rsidP="003D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922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CA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351"/>
    <w:multiLevelType w:val="hybridMultilevel"/>
    <w:tmpl w:val="44386866"/>
    <w:lvl w:ilvl="0" w:tplc="D676F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69F"/>
    <w:multiLevelType w:val="multilevel"/>
    <w:tmpl w:val="8634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542669"/>
    <w:multiLevelType w:val="hybridMultilevel"/>
    <w:tmpl w:val="8D8E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1119"/>
    <w:multiLevelType w:val="hybridMultilevel"/>
    <w:tmpl w:val="4238C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4CBA"/>
    <w:multiLevelType w:val="hybridMultilevel"/>
    <w:tmpl w:val="8D8E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75685"/>
    <w:multiLevelType w:val="hybridMultilevel"/>
    <w:tmpl w:val="C428B9C4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271DC"/>
    <w:multiLevelType w:val="hybridMultilevel"/>
    <w:tmpl w:val="DA707972"/>
    <w:lvl w:ilvl="0" w:tplc="BFACCA6A">
      <w:numFmt w:val="bullet"/>
      <w:lvlText w:val="-"/>
      <w:lvlJc w:val="left"/>
      <w:pPr>
        <w:ind w:left="767" w:hanging="360"/>
      </w:pPr>
      <w:rPr>
        <w:rFonts w:ascii="Chulabhorn Likit Text Light" w:eastAsia="Times New Roman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2CF73C51"/>
    <w:multiLevelType w:val="hybridMultilevel"/>
    <w:tmpl w:val="74CE9BA6"/>
    <w:lvl w:ilvl="0" w:tplc="D676F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536A2"/>
    <w:multiLevelType w:val="hybridMultilevel"/>
    <w:tmpl w:val="C428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C3BB9"/>
    <w:multiLevelType w:val="hybridMultilevel"/>
    <w:tmpl w:val="EDAC9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0222"/>
    <w:multiLevelType w:val="hybridMultilevel"/>
    <w:tmpl w:val="08C49A2C"/>
    <w:lvl w:ilvl="0" w:tplc="D676F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03C8E"/>
    <w:multiLevelType w:val="hybridMultilevel"/>
    <w:tmpl w:val="9E8CD77C"/>
    <w:lvl w:ilvl="0" w:tplc="D676F714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D676B5"/>
    <w:multiLevelType w:val="hybridMultilevel"/>
    <w:tmpl w:val="93CA2AD0"/>
    <w:lvl w:ilvl="0" w:tplc="D676F7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321F9"/>
    <w:multiLevelType w:val="hybridMultilevel"/>
    <w:tmpl w:val="1A105E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A1234"/>
    <w:multiLevelType w:val="hybridMultilevel"/>
    <w:tmpl w:val="03F6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0343">
    <w:abstractNumId w:val="3"/>
  </w:num>
  <w:num w:numId="2" w16cid:durableId="263266738">
    <w:abstractNumId w:val="8"/>
  </w:num>
  <w:num w:numId="3" w16cid:durableId="652415636">
    <w:abstractNumId w:val="10"/>
  </w:num>
  <w:num w:numId="4" w16cid:durableId="1744335543">
    <w:abstractNumId w:val="0"/>
  </w:num>
  <w:num w:numId="5" w16cid:durableId="2094156520">
    <w:abstractNumId w:val="7"/>
  </w:num>
  <w:num w:numId="6" w16cid:durableId="2080665816">
    <w:abstractNumId w:val="1"/>
  </w:num>
  <w:num w:numId="7" w16cid:durableId="1661303893">
    <w:abstractNumId w:val="6"/>
  </w:num>
  <w:num w:numId="8" w16cid:durableId="1003315608">
    <w:abstractNumId w:val="14"/>
  </w:num>
  <w:num w:numId="9" w16cid:durableId="482281904">
    <w:abstractNumId w:val="13"/>
  </w:num>
  <w:num w:numId="10" w16cid:durableId="425081443">
    <w:abstractNumId w:val="2"/>
  </w:num>
  <w:num w:numId="11" w16cid:durableId="1747877850">
    <w:abstractNumId w:val="9"/>
  </w:num>
  <w:num w:numId="12" w16cid:durableId="1024280912">
    <w:abstractNumId w:val="12"/>
  </w:num>
  <w:num w:numId="13" w16cid:durableId="1449932421">
    <w:abstractNumId w:val="4"/>
  </w:num>
  <w:num w:numId="14" w16cid:durableId="732049645">
    <w:abstractNumId w:val="5"/>
  </w:num>
  <w:num w:numId="15" w16cid:durableId="574046558">
    <w:abstractNumId w:val="15"/>
  </w:num>
  <w:num w:numId="16" w16cid:durableId="1309364674">
    <w:abstractNumId w:val="11"/>
  </w:num>
  <w:num w:numId="17" w16cid:durableId="1639844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AA"/>
    <w:rsid w:val="00001294"/>
    <w:rsid w:val="00012341"/>
    <w:rsid w:val="000165F5"/>
    <w:rsid w:val="000319F5"/>
    <w:rsid w:val="00070C8C"/>
    <w:rsid w:val="00075C61"/>
    <w:rsid w:val="00081788"/>
    <w:rsid w:val="000A060C"/>
    <w:rsid w:val="000D6BE6"/>
    <w:rsid w:val="000E1266"/>
    <w:rsid w:val="000E52CE"/>
    <w:rsid w:val="000F7BD4"/>
    <w:rsid w:val="0011563A"/>
    <w:rsid w:val="00144AB9"/>
    <w:rsid w:val="00155401"/>
    <w:rsid w:val="001641CA"/>
    <w:rsid w:val="00164B3A"/>
    <w:rsid w:val="001724B6"/>
    <w:rsid w:val="001851BE"/>
    <w:rsid w:val="001D7746"/>
    <w:rsid w:val="001F039E"/>
    <w:rsid w:val="001F4E4B"/>
    <w:rsid w:val="00201B0B"/>
    <w:rsid w:val="0020663B"/>
    <w:rsid w:val="00222D5C"/>
    <w:rsid w:val="0023098E"/>
    <w:rsid w:val="00236AAE"/>
    <w:rsid w:val="00246B3E"/>
    <w:rsid w:val="002548CE"/>
    <w:rsid w:val="00281A18"/>
    <w:rsid w:val="00285857"/>
    <w:rsid w:val="002A13D5"/>
    <w:rsid w:val="002A3300"/>
    <w:rsid w:val="002D1C48"/>
    <w:rsid w:val="002D20CA"/>
    <w:rsid w:val="002D57A0"/>
    <w:rsid w:val="002D67B7"/>
    <w:rsid w:val="002F2F5B"/>
    <w:rsid w:val="00306544"/>
    <w:rsid w:val="003146B2"/>
    <w:rsid w:val="00315686"/>
    <w:rsid w:val="00327BE2"/>
    <w:rsid w:val="003418A9"/>
    <w:rsid w:val="00355B13"/>
    <w:rsid w:val="00362C9A"/>
    <w:rsid w:val="0037674C"/>
    <w:rsid w:val="003A308C"/>
    <w:rsid w:val="003B6791"/>
    <w:rsid w:val="003C1A22"/>
    <w:rsid w:val="003C7CCF"/>
    <w:rsid w:val="003D11A6"/>
    <w:rsid w:val="003D3318"/>
    <w:rsid w:val="003D4E74"/>
    <w:rsid w:val="003F54D8"/>
    <w:rsid w:val="003F62CC"/>
    <w:rsid w:val="00410A07"/>
    <w:rsid w:val="00410C88"/>
    <w:rsid w:val="00410E73"/>
    <w:rsid w:val="00437605"/>
    <w:rsid w:val="004533CF"/>
    <w:rsid w:val="00462BBF"/>
    <w:rsid w:val="0046565F"/>
    <w:rsid w:val="00480163"/>
    <w:rsid w:val="00484A32"/>
    <w:rsid w:val="004B32FB"/>
    <w:rsid w:val="004B5BEB"/>
    <w:rsid w:val="004D3A68"/>
    <w:rsid w:val="004D5465"/>
    <w:rsid w:val="004F7AC8"/>
    <w:rsid w:val="00500A94"/>
    <w:rsid w:val="00526EF3"/>
    <w:rsid w:val="00535AE4"/>
    <w:rsid w:val="00535D4A"/>
    <w:rsid w:val="00541D67"/>
    <w:rsid w:val="005421CE"/>
    <w:rsid w:val="00550392"/>
    <w:rsid w:val="005533EA"/>
    <w:rsid w:val="005603E9"/>
    <w:rsid w:val="00586BB6"/>
    <w:rsid w:val="005A45FA"/>
    <w:rsid w:val="005B454A"/>
    <w:rsid w:val="005D175F"/>
    <w:rsid w:val="00610073"/>
    <w:rsid w:val="00626445"/>
    <w:rsid w:val="00643F58"/>
    <w:rsid w:val="00654CA3"/>
    <w:rsid w:val="006728B7"/>
    <w:rsid w:val="00687941"/>
    <w:rsid w:val="006A30B0"/>
    <w:rsid w:val="006B77BC"/>
    <w:rsid w:val="006C3221"/>
    <w:rsid w:val="006F1C1D"/>
    <w:rsid w:val="007037C2"/>
    <w:rsid w:val="00705D0E"/>
    <w:rsid w:val="00705F70"/>
    <w:rsid w:val="00710A7E"/>
    <w:rsid w:val="007245A7"/>
    <w:rsid w:val="00725D52"/>
    <w:rsid w:val="00731558"/>
    <w:rsid w:val="007403B5"/>
    <w:rsid w:val="00743312"/>
    <w:rsid w:val="00754167"/>
    <w:rsid w:val="00774BC4"/>
    <w:rsid w:val="0077624D"/>
    <w:rsid w:val="00777C01"/>
    <w:rsid w:val="00785796"/>
    <w:rsid w:val="00792A74"/>
    <w:rsid w:val="00793702"/>
    <w:rsid w:val="007C156B"/>
    <w:rsid w:val="007C3732"/>
    <w:rsid w:val="0080228B"/>
    <w:rsid w:val="00803647"/>
    <w:rsid w:val="00851E7C"/>
    <w:rsid w:val="008650E6"/>
    <w:rsid w:val="00893A4E"/>
    <w:rsid w:val="008B2BC8"/>
    <w:rsid w:val="008D4733"/>
    <w:rsid w:val="008E78F8"/>
    <w:rsid w:val="00912CE3"/>
    <w:rsid w:val="009702C8"/>
    <w:rsid w:val="00995648"/>
    <w:rsid w:val="009B18C2"/>
    <w:rsid w:val="009C3BF2"/>
    <w:rsid w:val="009E2E9D"/>
    <w:rsid w:val="00A10569"/>
    <w:rsid w:val="00A13DE4"/>
    <w:rsid w:val="00A34F6D"/>
    <w:rsid w:val="00A51311"/>
    <w:rsid w:val="00A734E3"/>
    <w:rsid w:val="00A77A01"/>
    <w:rsid w:val="00A81990"/>
    <w:rsid w:val="00A819EB"/>
    <w:rsid w:val="00A8516F"/>
    <w:rsid w:val="00AA5633"/>
    <w:rsid w:val="00AC3870"/>
    <w:rsid w:val="00AD097F"/>
    <w:rsid w:val="00AD68FC"/>
    <w:rsid w:val="00AE6DEA"/>
    <w:rsid w:val="00B10D6D"/>
    <w:rsid w:val="00B16DA8"/>
    <w:rsid w:val="00B20AED"/>
    <w:rsid w:val="00B42388"/>
    <w:rsid w:val="00B70952"/>
    <w:rsid w:val="00B77FA5"/>
    <w:rsid w:val="00B820B2"/>
    <w:rsid w:val="00BA1305"/>
    <w:rsid w:val="00BE5615"/>
    <w:rsid w:val="00BF3E43"/>
    <w:rsid w:val="00BF74C5"/>
    <w:rsid w:val="00C01A8A"/>
    <w:rsid w:val="00C12092"/>
    <w:rsid w:val="00C51517"/>
    <w:rsid w:val="00C53A7F"/>
    <w:rsid w:val="00C72CDD"/>
    <w:rsid w:val="00C85EFC"/>
    <w:rsid w:val="00C91389"/>
    <w:rsid w:val="00C95E34"/>
    <w:rsid w:val="00CA3CA7"/>
    <w:rsid w:val="00CC4897"/>
    <w:rsid w:val="00CE0089"/>
    <w:rsid w:val="00CE1692"/>
    <w:rsid w:val="00CE684C"/>
    <w:rsid w:val="00CF3D60"/>
    <w:rsid w:val="00D06ECE"/>
    <w:rsid w:val="00D12B73"/>
    <w:rsid w:val="00D171C4"/>
    <w:rsid w:val="00D20B3B"/>
    <w:rsid w:val="00D614D0"/>
    <w:rsid w:val="00D84097"/>
    <w:rsid w:val="00D85048"/>
    <w:rsid w:val="00D90A84"/>
    <w:rsid w:val="00DA635C"/>
    <w:rsid w:val="00DD2441"/>
    <w:rsid w:val="00DD4E99"/>
    <w:rsid w:val="00DF235D"/>
    <w:rsid w:val="00DF64CD"/>
    <w:rsid w:val="00E11A5F"/>
    <w:rsid w:val="00E15974"/>
    <w:rsid w:val="00E22058"/>
    <w:rsid w:val="00E32407"/>
    <w:rsid w:val="00E3688E"/>
    <w:rsid w:val="00E46C1E"/>
    <w:rsid w:val="00E55273"/>
    <w:rsid w:val="00E802B8"/>
    <w:rsid w:val="00E95FB2"/>
    <w:rsid w:val="00ED0C06"/>
    <w:rsid w:val="00EE35A9"/>
    <w:rsid w:val="00EF0B3B"/>
    <w:rsid w:val="00F0190B"/>
    <w:rsid w:val="00F11EDD"/>
    <w:rsid w:val="00F13C9D"/>
    <w:rsid w:val="00F16C5A"/>
    <w:rsid w:val="00F174D4"/>
    <w:rsid w:val="00F21C41"/>
    <w:rsid w:val="00F46AE7"/>
    <w:rsid w:val="00F56C50"/>
    <w:rsid w:val="00F575C0"/>
    <w:rsid w:val="00F70EEB"/>
    <w:rsid w:val="00F92C55"/>
    <w:rsid w:val="00F94D39"/>
    <w:rsid w:val="00FA7A9A"/>
    <w:rsid w:val="00FB3514"/>
    <w:rsid w:val="00FC1394"/>
    <w:rsid w:val="00FE05AA"/>
    <w:rsid w:val="00FE1253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70F1"/>
  <w15:chartTrackingRefBased/>
  <w15:docId w15:val="{F8C8AFAD-3955-4587-B8ED-67CDB992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0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05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05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51">
    <w:name w:val="font5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A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1" ma:contentTypeDescription="Create a new document." ma:contentTypeScope="" ma:versionID="e5db0e18e4b12a605a1ec8cf0118b291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239d45d2501c72a0c290476e3c650b5e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5B1FD-9702-4720-AA8B-92EE4E7B8786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customXml/itemProps2.xml><?xml version="1.0" encoding="utf-8"?>
<ds:datastoreItem xmlns:ds="http://schemas.openxmlformats.org/officeDocument/2006/customXml" ds:itemID="{750CA380-4C0F-4BC0-910C-8C5BE3E47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FA9EF-56D5-473F-ACE9-9A9B0038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Panchaporn Yakasem</dc:creator>
  <cp:keywords/>
  <dc:description/>
  <cp:lastModifiedBy>Fuangfa Chanli</cp:lastModifiedBy>
  <cp:revision>14</cp:revision>
  <dcterms:created xsi:type="dcterms:W3CDTF">2024-08-11T09:59:00Z</dcterms:created>
  <dcterms:modified xsi:type="dcterms:W3CDTF">2025-03-13T03:30:00Z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